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B1" w:rsidRPr="00354EB1" w:rsidRDefault="00354EB1" w:rsidP="00354EB1">
      <w:pPr>
        <w:spacing w:line="240" w:lineRule="auto"/>
        <w:jc w:val="center"/>
        <w:rPr>
          <w:rFonts w:ascii="Times New Roman" w:hAnsi="Times New Roman"/>
          <w:sz w:val="28"/>
          <w:szCs w:val="24"/>
          <w:lang w:eastAsia="ru-RU"/>
        </w:rPr>
      </w:pPr>
      <w:r w:rsidRPr="00354EB1">
        <w:rPr>
          <w:rFonts w:ascii="Times New Roman" w:hAnsi="Times New Roman"/>
          <w:sz w:val="28"/>
          <w:szCs w:val="24"/>
          <w:lang w:eastAsia="ru-RU"/>
        </w:rPr>
        <w:t>Государственное бюджетное общеобразовательное учреждение «Средняя общеобразовательная школа №8»</w:t>
      </w:r>
    </w:p>
    <w:tbl>
      <w:tblPr>
        <w:tblW w:w="0" w:type="auto"/>
        <w:tblLook w:val="04A0" w:firstRow="1" w:lastRow="0" w:firstColumn="1" w:lastColumn="0" w:noHBand="0" w:noVBand="1"/>
      </w:tblPr>
      <w:tblGrid>
        <w:gridCol w:w="4701"/>
        <w:gridCol w:w="4654"/>
      </w:tblGrid>
      <w:tr w:rsidR="00A9722E" w:rsidRPr="00E67C14" w:rsidTr="00592356">
        <w:tc>
          <w:tcPr>
            <w:tcW w:w="4853" w:type="dxa"/>
            <w:shd w:val="clear" w:color="auto" w:fill="auto"/>
          </w:tcPr>
          <w:p w:rsidR="00A9722E" w:rsidRPr="00A9722E" w:rsidRDefault="00A9722E" w:rsidP="00592356">
            <w:pPr>
              <w:rPr>
                <w:rFonts w:ascii="Times New Roman" w:hAnsi="Times New Roman"/>
                <w:i/>
              </w:rPr>
            </w:pPr>
            <w:r w:rsidRPr="00A9722E">
              <w:rPr>
                <w:rFonts w:ascii="Times New Roman" w:hAnsi="Times New Roman"/>
                <w:i/>
              </w:rPr>
              <w:t>Согласовано:</w:t>
            </w:r>
          </w:p>
          <w:p w:rsidR="00A9722E" w:rsidRPr="00A9722E" w:rsidRDefault="00A9722E" w:rsidP="00592356">
            <w:pPr>
              <w:rPr>
                <w:rFonts w:ascii="Times New Roman" w:hAnsi="Times New Roman"/>
                <w:i/>
              </w:rPr>
            </w:pPr>
            <w:r w:rsidRPr="00A9722E">
              <w:rPr>
                <w:rFonts w:ascii="Times New Roman" w:hAnsi="Times New Roman"/>
                <w:i/>
              </w:rPr>
              <w:t>Заместитель директора по ВР</w:t>
            </w:r>
          </w:p>
          <w:p w:rsidR="00A9722E" w:rsidRPr="00A9722E" w:rsidRDefault="00A9722E" w:rsidP="00592356">
            <w:pPr>
              <w:rPr>
                <w:rFonts w:ascii="Times New Roman" w:hAnsi="Times New Roman"/>
                <w:i/>
              </w:rPr>
            </w:pPr>
            <w:r w:rsidRPr="00A9722E">
              <w:rPr>
                <w:rFonts w:ascii="Times New Roman" w:hAnsi="Times New Roman"/>
                <w:i/>
              </w:rPr>
              <w:t>______________Т.В.Баршакова</w:t>
            </w:r>
          </w:p>
          <w:p w:rsidR="00A9722E" w:rsidRPr="00A9722E" w:rsidRDefault="00A9722E" w:rsidP="00A9722E">
            <w:pPr>
              <w:rPr>
                <w:rFonts w:ascii="Times New Roman" w:hAnsi="Times New Roman"/>
                <w:i/>
              </w:rPr>
            </w:pPr>
            <w:r>
              <w:rPr>
                <w:rFonts w:ascii="Times New Roman" w:hAnsi="Times New Roman"/>
                <w:i/>
              </w:rPr>
              <w:t>____</w:t>
            </w:r>
            <w:r w:rsidRPr="00A9722E">
              <w:rPr>
                <w:rFonts w:ascii="Times New Roman" w:hAnsi="Times New Roman"/>
                <w:i/>
              </w:rPr>
              <w:t xml:space="preserve"> августа 201</w:t>
            </w:r>
            <w:r>
              <w:rPr>
                <w:rFonts w:ascii="Times New Roman" w:hAnsi="Times New Roman"/>
                <w:i/>
              </w:rPr>
              <w:t>9</w:t>
            </w:r>
            <w:r w:rsidRPr="00A9722E">
              <w:rPr>
                <w:rFonts w:ascii="Times New Roman" w:hAnsi="Times New Roman"/>
                <w:i/>
              </w:rPr>
              <w:t xml:space="preserve"> года</w:t>
            </w:r>
          </w:p>
        </w:tc>
        <w:tc>
          <w:tcPr>
            <w:tcW w:w="4853" w:type="dxa"/>
          </w:tcPr>
          <w:p w:rsidR="00A9722E" w:rsidRPr="00A9722E" w:rsidRDefault="00A9722E" w:rsidP="00592356">
            <w:pPr>
              <w:rPr>
                <w:rFonts w:ascii="Times New Roman" w:hAnsi="Times New Roman"/>
                <w:i/>
              </w:rPr>
            </w:pPr>
            <w:r w:rsidRPr="00A9722E">
              <w:rPr>
                <w:rFonts w:ascii="Times New Roman" w:hAnsi="Times New Roman"/>
                <w:i/>
              </w:rPr>
              <w:t>Утверждаю:</w:t>
            </w:r>
          </w:p>
          <w:p w:rsidR="00A9722E" w:rsidRPr="00A9722E" w:rsidRDefault="00A9722E" w:rsidP="00592356">
            <w:pPr>
              <w:rPr>
                <w:rFonts w:ascii="Times New Roman" w:hAnsi="Times New Roman"/>
                <w:i/>
              </w:rPr>
            </w:pPr>
            <w:r w:rsidRPr="00A9722E">
              <w:rPr>
                <w:rFonts w:ascii="Times New Roman" w:hAnsi="Times New Roman"/>
                <w:i/>
              </w:rPr>
              <w:t>Директор МБОУ СОШ № 8</w:t>
            </w:r>
          </w:p>
          <w:p w:rsidR="00A9722E" w:rsidRPr="00A9722E" w:rsidRDefault="00A9722E" w:rsidP="00592356">
            <w:pPr>
              <w:rPr>
                <w:rFonts w:ascii="Times New Roman" w:hAnsi="Times New Roman"/>
                <w:i/>
              </w:rPr>
            </w:pPr>
            <w:r w:rsidRPr="00A9722E">
              <w:rPr>
                <w:rFonts w:ascii="Times New Roman" w:hAnsi="Times New Roman"/>
                <w:i/>
              </w:rPr>
              <w:t>____________Л.В.Бигеева</w:t>
            </w:r>
          </w:p>
          <w:p w:rsidR="00A9722E" w:rsidRPr="00A9722E" w:rsidRDefault="00A9722E" w:rsidP="00A9722E">
            <w:pPr>
              <w:rPr>
                <w:rFonts w:ascii="Times New Roman" w:hAnsi="Times New Roman"/>
                <w:i/>
              </w:rPr>
            </w:pPr>
            <w:r w:rsidRPr="00A9722E">
              <w:rPr>
                <w:rFonts w:ascii="Times New Roman" w:hAnsi="Times New Roman"/>
                <w:i/>
              </w:rPr>
              <w:t xml:space="preserve">Педсовет № 1 от </w:t>
            </w:r>
            <w:r>
              <w:rPr>
                <w:rFonts w:ascii="Times New Roman" w:hAnsi="Times New Roman"/>
                <w:i/>
              </w:rPr>
              <w:t>___</w:t>
            </w:r>
            <w:r w:rsidRPr="00A9722E">
              <w:rPr>
                <w:rFonts w:ascii="Times New Roman" w:hAnsi="Times New Roman"/>
                <w:i/>
              </w:rPr>
              <w:t xml:space="preserve"> августа 201</w:t>
            </w:r>
            <w:r>
              <w:rPr>
                <w:rFonts w:ascii="Times New Roman" w:hAnsi="Times New Roman"/>
                <w:i/>
              </w:rPr>
              <w:t>9</w:t>
            </w:r>
            <w:r w:rsidRPr="00A9722E">
              <w:rPr>
                <w:rFonts w:ascii="Times New Roman" w:hAnsi="Times New Roman"/>
                <w:i/>
              </w:rPr>
              <w:t xml:space="preserve"> года</w:t>
            </w:r>
          </w:p>
        </w:tc>
      </w:tr>
    </w:tbl>
    <w:p w:rsidR="00354EB1" w:rsidRDefault="00354EB1" w:rsidP="00354EB1">
      <w:pPr>
        <w:tabs>
          <w:tab w:val="left" w:pos="9288"/>
        </w:tabs>
        <w:spacing w:after="0" w:line="240" w:lineRule="auto"/>
        <w:ind w:left="360"/>
        <w:jc w:val="center"/>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rPr>
          <w:rFonts w:ascii="Times New Roman" w:hAnsi="Times New Roman"/>
          <w:sz w:val="28"/>
          <w:szCs w:val="28"/>
          <w:lang w:eastAsia="ru-RU"/>
        </w:rPr>
      </w:pPr>
    </w:p>
    <w:p w:rsidR="00354EB1" w:rsidRDefault="00354EB1" w:rsidP="00354EB1">
      <w:pPr>
        <w:tabs>
          <w:tab w:val="left" w:pos="9288"/>
        </w:tabs>
        <w:spacing w:after="0" w:line="240" w:lineRule="auto"/>
        <w:ind w:left="360"/>
        <w:jc w:val="center"/>
        <w:rPr>
          <w:rFonts w:ascii="Times New Roman" w:hAnsi="Times New Roman"/>
          <w:sz w:val="28"/>
          <w:szCs w:val="28"/>
          <w:lang w:eastAsia="ru-RU"/>
        </w:rPr>
      </w:pPr>
    </w:p>
    <w:p w:rsidR="00354EB1" w:rsidRDefault="00354EB1" w:rsidP="00354EB1">
      <w:pPr>
        <w:tabs>
          <w:tab w:val="left" w:pos="9288"/>
        </w:tabs>
        <w:spacing w:after="0" w:line="240" w:lineRule="auto"/>
        <w:ind w:left="360"/>
        <w:jc w:val="center"/>
        <w:rPr>
          <w:rFonts w:ascii="Times New Roman" w:hAnsi="Times New Roman"/>
          <w:sz w:val="44"/>
          <w:szCs w:val="72"/>
          <w:lang w:eastAsia="ru-RU"/>
        </w:rPr>
      </w:pPr>
      <w:r>
        <w:rPr>
          <w:rFonts w:ascii="Times New Roman" w:hAnsi="Times New Roman"/>
          <w:sz w:val="44"/>
          <w:szCs w:val="72"/>
          <w:lang w:eastAsia="ru-RU"/>
        </w:rPr>
        <w:t xml:space="preserve">РАБОЧАЯ ПРОГРАММА </w:t>
      </w:r>
    </w:p>
    <w:p w:rsidR="00354EB1" w:rsidRDefault="00354EB1" w:rsidP="00354EB1">
      <w:pPr>
        <w:tabs>
          <w:tab w:val="left" w:pos="9288"/>
        </w:tabs>
        <w:spacing w:after="0" w:line="240" w:lineRule="auto"/>
        <w:rPr>
          <w:rFonts w:ascii="Times New Roman" w:hAnsi="Times New Roman"/>
          <w:sz w:val="36"/>
          <w:szCs w:val="36"/>
          <w:lang w:eastAsia="ru-RU"/>
        </w:rPr>
      </w:pPr>
    </w:p>
    <w:p w:rsidR="00354EB1" w:rsidRDefault="00354EB1" w:rsidP="00354EB1">
      <w:pPr>
        <w:tabs>
          <w:tab w:val="left" w:pos="9288"/>
        </w:tabs>
        <w:spacing w:after="0" w:line="240" w:lineRule="auto"/>
        <w:jc w:val="center"/>
        <w:rPr>
          <w:rFonts w:ascii="Times New Roman" w:hAnsi="Times New Roman"/>
          <w:sz w:val="36"/>
          <w:szCs w:val="36"/>
          <w:u w:val="single"/>
          <w:lang w:eastAsia="ru-RU"/>
        </w:rPr>
      </w:pPr>
    </w:p>
    <w:p w:rsidR="00354EB1" w:rsidRDefault="00354EB1" w:rsidP="00354EB1">
      <w:pPr>
        <w:tabs>
          <w:tab w:val="left" w:pos="9288"/>
        </w:tabs>
        <w:spacing w:after="0" w:line="240" w:lineRule="auto"/>
        <w:jc w:val="center"/>
        <w:rPr>
          <w:rFonts w:ascii="Times New Roman" w:hAnsi="Times New Roman"/>
          <w:sz w:val="32"/>
          <w:szCs w:val="32"/>
          <w:lang w:eastAsia="ru-RU"/>
        </w:rPr>
      </w:pPr>
      <w:r>
        <w:rPr>
          <w:rFonts w:ascii="Times New Roman" w:hAnsi="Times New Roman"/>
          <w:sz w:val="32"/>
          <w:szCs w:val="32"/>
          <w:lang w:eastAsia="ru-RU"/>
        </w:rPr>
        <w:t>по внеурочной деятельности</w:t>
      </w:r>
    </w:p>
    <w:p w:rsidR="00354EB1" w:rsidRDefault="00354EB1" w:rsidP="00354EB1">
      <w:pPr>
        <w:tabs>
          <w:tab w:val="left" w:pos="9288"/>
        </w:tabs>
        <w:spacing w:after="0" w:line="240" w:lineRule="auto"/>
        <w:jc w:val="center"/>
        <w:rPr>
          <w:rFonts w:ascii="Times New Roman" w:hAnsi="Times New Roman"/>
          <w:sz w:val="24"/>
          <w:szCs w:val="24"/>
          <w:u w:val="single"/>
          <w:lang w:eastAsia="ru-RU"/>
        </w:rPr>
      </w:pPr>
    </w:p>
    <w:p w:rsidR="00354EB1" w:rsidRDefault="00354EB1" w:rsidP="00354EB1">
      <w:pPr>
        <w:spacing w:line="240" w:lineRule="auto"/>
        <w:jc w:val="center"/>
        <w:rPr>
          <w:rFonts w:ascii="Times New Roman" w:hAnsi="Times New Roman"/>
          <w:sz w:val="44"/>
          <w:szCs w:val="24"/>
        </w:rPr>
      </w:pPr>
      <w:r>
        <w:rPr>
          <w:rFonts w:ascii="Times New Roman" w:hAnsi="Times New Roman"/>
          <w:sz w:val="44"/>
          <w:szCs w:val="24"/>
        </w:rPr>
        <w:t>«Волшебный мир оригами»</w:t>
      </w:r>
    </w:p>
    <w:p w:rsidR="00354EB1" w:rsidRDefault="00354EB1" w:rsidP="00354EB1">
      <w:pPr>
        <w:spacing w:line="240" w:lineRule="auto"/>
        <w:jc w:val="center"/>
        <w:rPr>
          <w:rFonts w:ascii="Times New Roman" w:hAnsi="Times New Roman"/>
          <w:sz w:val="24"/>
          <w:szCs w:val="24"/>
        </w:rPr>
      </w:pPr>
      <w:r>
        <w:rPr>
          <w:rFonts w:ascii="Times New Roman" w:hAnsi="Times New Roman"/>
          <w:sz w:val="24"/>
          <w:szCs w:val="24"/>
        </w:rPr>
        <w:t>для обучающихся 3 в класса</w:t>
      </w:r>
    </w:p>
    <w:p w:rsidR="00354EB1" w:rsidRDefault="00354EB1" w:rsidP="00354EB1">
      <w:pPr>
        <w:spacing w:line="240" w:lineRule="auto"/>
        <w:jc w:val="center"/>
        <w:rPr>
          <w:rFonts w:ascii="Times New Roman" w:hAnsi="Times New Roman"/>
          <w:sz w:val="24"/>
          <w:szCs w:val="24"/>
        </w:rPr>
      </w:pPr>
      <w:r>
        <w:rPr>
          <w:rFonts w:ascii="Times New Roman" w:hAnsi="Times New Roman"/>
          <w:sz w:val="24"/>
          <w:szCs w:val="24"/>
        </w:rPr>
        <w:t>период обучения -  1 год</w:t>
      </w:r>
    </w:p>
    <w:p w:rsidR="00354EB1" w:rsidRDefault="00354EB1" w:rsidP="00354EB1">
      <w:pPr>
        <w:spacing w:line="240" w:lineRule="auto"/>
        <w:jc w:val="center"/>
        <w:rPr>
          <w:rFonts w:ascii="Times New Roman" w:hAnsi="Times New Roman"/>
          <w:sz w:val="24"/>
          <w:szCs w:val="24"/>
        </w:rPr>
      </w:pPr>
    </w:p>
    <w:p w:rsidR="00354EB1" w:rsidRDefault="00354EB1" w:rsidP="00354EB1">
      <w:pPr>
        <w:spacing w:line="240" w:lineRule="auto"/>
        <w:jc w:val="center"/>
        <w:rPr>
          <w:rFonts w:ascii="Times New Roman" w:hAnsi="Times New Roman"/>
          <w:sz w:val="24"/>
          <w:szCs w:val="24"/>
        </w:rPr>
      </w:pPr>
    </w:p>
    <w:tbl>
      <w:tblPr>
        <w:tblStyle w:val="a8"/>
        <w:tblpPr w:leftFromText="180" w:rightFromText="180" w:vertAnchor="text" w:horzAnchor="margin" w:tblpXSpec="right" w:tblpY="224"/>
        <w:tblW w:w="0" w:type="auto"/>
        <w:tblInd w:w="0" w:type="dxa"/>
        <w:tblLook w:val="04A0" w:firstRow="1" w:lastRow="0" w:firstColumn="1" w:lastColumn="0" w:noHBand="0" w:noVBand="1"/>
      </w:tblPr>
      <w:tblGrid>
        <w:gridCol w:w="4711"/>
      </w:tblGrid>
      <w:tr w:rsidR="00354EB1" w:rsidTr="00354EB1">
        <w:trPr>
          <w:trHeight w:val="839"/>
        </w:trPr>
        <w:tc>
          <w:tcPr>
            <w:tcW w:w="4711" w:type="dxa"/>
            <w:tcBorders>
              <w:top w:val="nil"/>
              <w:left w:val="nil"/>
              <w:bottom w:val="nil"/>
              <w:right w:val="nil"/>
            </w:tcBorders>
          </w:tcPr>
          <w:p w:rsidR="00354EB1" w:rsidRDefault="00354EB1">
            <w:pPr>
              <w:tabs>
                <w:tab w:val="left" w:pos="9288"/>
              </w:tabs>
              <w:spacing w:after="0" w:line="240" w:lineRule="auto"/>
              <w:rPr>
                <w:rFonts w:ascii="Times New Roman" w:hAnsi="Times New Roman"/>
                <w:sz w:val="24"/>
                <w:szCs w:val="24"/>
                <w:lang w:eastAsia="ru-RU"/>
              </w:rPr>
            </w:pPr>
            <w:r>
              <w:rPr>
                <w:rFonts w:ascii="Times New Roman" w:hAnsi="Times New Roman"/>
                <w:sz w:val="24"/>
                <w:szCs w:val="24"/>
                <w:lang w:eastAsia="ru-RU"/>
              </w:rPr>
              <w:t>Разработала: Дворянинова Т.А.,</w:t>
            </w:r>
          </w:p>
          <w:p w:rsidR="00354EB1" w:rsidRDefault="00354EB1">
            <w:pPr>
              <w:tabs>
                <w:tab w:val="left" w:pos="928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учитель начальных классов</w:t>
            </w:r>
          </w:p>
          <w:p w:rsidR="00354EB1" w:rsidRDefault="00354EB1">
            <w:pPr>
              <w:tabs>
                <w:tab w:val="left" w:pos="9288"/>
              </w:tabs>
              <w:spacing w:after="0" w:line="240" w:lineRule="auto"/>
              <w:ind w:left="360"/>
              <w:jc w:val="center"/>
              <w:rPr>
                <w:rFonts w:ascii="Times New Roman" w:hAnsi="Times New Roman"/>
                <w:sz w:val="24"/>
                <w:szCs w:val="24"/>
                <w:lang w:eastAsia="ru-RU"/>
              </w:rPr>
            </w:pPr>
          </w:p>
          <w:p w:rsidR="00354EB1" w:rsidRDefault="00354EB1">
            <w:pPr>
              <w:tabs>
                <w:tab w:val="left" w:pos="9288"/>
              </w:tabs>
              <w:spacing w:after="0" w:line="240" w:lineRule="auto"/>
              <w:jc w:val="center"/>
              <w:rPr>
                <w:rFonts w:ascii="Times New Roman" w:hAnsi="Times New Roman"/>
                <w:sz w:val="24"/>
                <w:szCs w:val="24"/>
                <w:lang w:eastAsia="ru-RU"/>
              </w:rPr>
            </w:pPr>
          </w:p>
          <w:p w:rsidR="00354EB1" w:rsidRDefault="00354EB1">
            <w:pPr>
              <w:spacing w:after="0" w:line="240" w:lineRule="auto"/>
              <w:rPr>
                <w:rFonts w:ascii="Times New Roman" w:hAnsi="Times New Roman"/>
                <w:sz w:val="24"/>
                <w:szCs w:val="24"/>
                <w:lang w:eastAsia="ru-RU"/>
              </w:rPr>
            </w:pPr>
          </w:p>
        </w:tc>
      </w:tr>
    </w:tbl>
    <w:p w:rsidR="00354EB1" w:rsidRDefault="00354EB1" w:rsidP="00354EB1">
      <w:pPr>
        <w:spacing w:line="240" w:lineRule="auto"/>
        <w:jc w:val="center"/>
        <w:rPr>
          <w:rFonts w:ascii="Times New Roman" w:hAnsi="Times New Roman"/>
          <w:sz w:val="24"/>
          <w:szCs w:val="24"/>
        </w:rPr>
      </w:pPr>
    </w:p>
    <w:p w:rsidR="00354EB1" w:rsidRDefault="00354EB1" w:rsidP="00354EB1">
      <w:pPr>
        <w:spacing w:line="240" w:lineRule="auto"/>
        <w:jc w:val="center"/>
        <w:rPr>
          <w:rFonts w:ascii="Times New Roman" w:hAnsi="Times New Roman"/>
          <w:sz w:val="24"/>
          <w:szCs w:val="24"/>
        </w:rPr>
      </w:pPr>
    </w:p>
    <w:p w:rsidR="00354EB1" w:rsidRDefault="00354EB1" w:rsidP="00354EB1">
      <w:pPr>
        <w:spacing w:line="240" w:lineRule="auto"/>
        <w:jc w:val="center"/>
        <w:rPr>
          <w:rFonts w:ascii="Times New Roman" w:hAnsi="Times New Roman"/>
          <w:sz w:val="24"/>
          <w:szCs w:val="24"/>
        </w:rPr>
      </w:pPr>
    </w:p>
    <w:p w:rsidR="00354EB1" w:rsidRDefault="00354EB1" w:rsidP="00354EB1">
      <w:pPr>
        <w:spacing w:line="240" w:lineRule="auto"/>
        <w:rPr>
          <w:rFonts w:ascii="Times New Roman" w:hAnsi="Times New Roman"/>
          <w:sz w:val="24"/>
          <w:szCs w:val="24"/>
          <w:u w:val="single"/>
        </w:rPr>
      </w:pPr>
    </w:p>
    <w:p w:rsidR="00354EB1" w:rsidRDefault="00354EB1" w:rsidP="00354EB1">
      <w:pPr>
        <w:spacing w:line="240" w:lineRule="auto"/>
        <w:rPr>
          <w:rFonts w:ascii="Times New Roman" w:hAnsi="Times New Roman"/>
          <w:sz w:val="24"/>
          <w:szCs w:val="24"/>
          <w:u w:val="single"/>
        </w:rPr>
      </w:pPr>
    </w:p>
    <w:p w:rsidR="00354EB1" w:rsidRDefault="00354EB1" w:rsidP="00354EB1">
      <w:pPr>
        <w:tabs>
          <w:tab w:val="left" w:pos="9288"/>
        </w:tabs>
        <w:spacing w:after="0" w:line="240" w:lineRule="auto"/>
        <w:jc w:val="center"/>
        <w:rPr>
          <w:rFonts w:ascii="Times New Roman" w:hAnsi="Times New Roman"/>
          <w:sz w:val="24"/>
          <w:szCs w:val="24"/>
          <w:lang w:eastAsia="ru-RU"/>
        </w:rPr>
      </w:pPr>
    </w:p>
    <w:p w:rsidR="00354EB1" w:rsidRDefault="00354EB1" w:rsidP="00354EB1">
      <w:pPr>
        <w:tabs>
          <w:tab w:val="left" w:pos="9288"/>
        </w:tabs>
        <w:spacing w:after="0" w:line="240" w:lineRule="auto"/>
        <w:jc w:val="center"/>
        <w:rPr>
          <w:rFonts w:ascii="Times New Roman" w:hAnsi="Times New Roman"/>
          <w:sz w:val="24"/>
          <w:szCs w:val="24"/>
          <w:lang w:eastAsia="ru-RU"/>
        </w:rPr>
      </w:pPr>
    </w:p>
    <w:p w:rsidR="00354EB1" w:rsidRDefault="00354EB1" w:rsidP="00354EB1">
      <w:pPr>
        <w:tabs>
          <w:tab w:val="left" w:pos="9288"/>
        </w:tabs>
        <w:spacing w:after="0" w:line="240" w:lineRule="auto"/>
        <w:jc w:val="center"/>
        <w:rPr>
          <w:rFonts w:ascii="Times New Roman" w:hAnsi="Times New Roman"/>
          <w:sz w:val="24"/>
          <w:szCs w:val="24"/>
          <w:lang w:eastAsia="ru-RU"/>
        </w:rPr>
      </w:pPr>
    </w:p>
    <w:p w:rsidR="00354EB1" w:rsidRDefault="00354EB1" w:rsidP="00354EB1">
      <w:pPr>
        <w:tabs>
          <w:tab w:val="left" w:pos="9288"/>
        </w:tabs>
        <w:spacing w:after="0" w:line="240" w:lineRule="auto"/>
        <w:jc w:val="center"/>
        <w:rPr>
          <w:rFonts w:ascii="Times New Roman" w:hAnsi="Times New Roman"/>
          <w:sz w:val="24"/>
          <w:szCs w:val="24"/>
          <w:lang w:eastAsia="ru-RU"/>
        </w:rPr>
      </w:pPr>
    </w:p>
    <w:p w:rsidR="00354EB1" w:rsidRDefault="00354EB1" w:rsidP="00354EB1">
      <w:pPr>
        <w:tabs>
          <w:tab w:val="left" w:pos="9288"/>
        </w:tabs>
        <w:spacing w:after="0" w:line="240" w:lineRule="auto"/>
        <w:ind w:left="360"/>
        <w:jc w:val="center"/>
        <w:rPr>
          <w:rFonts w:ascii="Times New Roman" w:hAnsi="Times New Roman"/>
          <w:b/>
          <w:sz w:val="24"/>
          <w:szCs w:val="24"/>
          <w:lang w:eastAsia="ru-RU"/>
        </w:rPr>
      </w:pPr>
      <w:bookmarkStart w:id="0" w:name="_GoBack"/>
      <w:bookmarkEnd w:id="0"/>
    </w:p>
    <w:p w:rsidR="00354EB1" w:rsidRDefault="00354EB1" w:rsidP="00354EB1">
      <w:pPr>
        <w:jc w:val="center"/>
        <w:rPr>
          <w:rFonts w:ascii="Times New Roman" w:hAnsi="Times New Roman"/>
          <w:b/>
          <w:sz w:val="24"/>
          <w:szCs w:val="24"/>
          <w:lang w:eastAsia="ru-RU"/>
        </w:rPr>
      </w:pPr>
      <w:r>
        <w:rPr>
          <w:rFonts w:ascii="Times New Roman" w:hAnsi="Times New Roman"/>
          <w:b/>
          <w:sz w:val="24"/>
          <w:szCs w:val="24"/>
          <w:lang w:eastAsia="ru-RU"/>
        </w:rPr>
        <w:t>2019 год</w:t>
      </w:r>
    </w:p>
    <w:p w:rsidR="00354EB1" w:rsidRDefault="00354EB1" w:rsidP="00354EB1">
      <w:pPr>
        <w:jc w:val="center"/>
        <w:rPr>
          <w:rFonts w:ascii="Times New Roman" w:hAnsi="Times New Roman"/>
          <w:b/>
          <w:sz w:val="24"/>
          <w:szCs w:val="24"/>
          <w:lang w:eastAsia="ru-RU"/>
        </w:rPr>
      </w:pPr>
    </w:p>
    <w:p w:rsidR="00354EB1" w:rsidRDefault="00354EB1" w:rsidP="00354EB1">
      <w:pPr>
        <w:spacing w:before="100" w:beforeAutospacing="1" w:after="100" w:afterAutospacing="1" w:line="36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Пояснительная записка</w:t>
      </w:r>
    </w:p>
    <w:p w:rsidR="00354EB1" w:rsidRDefault="00354EB1" w:rsidP="00354EB1">
      <w:pPr>
        <w:spacing w:before="100" w:beforeAutospacing="1" w:after="100" w:afterAutospacing="1"/>
        <w:ind w:firstLine="708"/>
        <w:rPr>
          <w:rFonts w:ascii="Times New Roman" w:hAnsi="Times New Roman"/>
          <w:color w:val="000000"/>
          <w:sz w:val="24"/>
          <w:szCs w:val="24"/>
        </w:rPr>
      </w:pPr>
      <w:r>
        <w:rPr>
          <w:rFonts w:ascii="Times New Roman" w:hAnsi="Times New Roman"/>
          <w:sz w:val="24"/>
          <w:szCs w:val="24"/>
          <w:lang w:eastAsia="ru-RU"/>
        </w:rPr>
        <w:t>Программа внеурочной деятельности «Мир оригами» организуется по общекультурному развитию личности.</w:t>
      </w:r>
      <w:r>
        <w:rPr>
          <w:rFonts w:ascii="Times New Roman" w:hAnsi="Times New Roman"/>
          <w:color w:val="000000"/>
          <w:sz w:val="24"/>
          <w:szCs w:val="24"/>
        </w:rPr>
        <w:t xml:space="preserve"> </w:t>
      </w:r>
      <w:r>
        <w:rPr>
          <w:rFonts w:ascii="Times New Roman" w:hAnsi="Times New Roman"/>
          <w:color w:val="000000"/>
          <w:sz w:val="24"/>
          <w:szCs w:val="24"/>
        </w:rPr>
        <w:b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354EB1" w:rsidRDefault="00354EB1" w:rsidP="00354EB1">
      <w:pPr>
        <w:spacing w:before="100" w:beforeAutospacing="1"/>
        <w:rPr>
          <w:rFonts w:ascii="Times New Roman" w:hAnsi="Times New Roman"/>
          <w:color w:val="000000"/>
          <w:sz w:val="24"/>
          <w:szCs w:val="24"/>
        </w:rPr>
      </w:pPr>
      <w:r>
        <w:rPr>
          <w:rFonts w:ascii="Times New Roman" w:hAnsi="Times New Roman"/>
          <w:b/>
          <w:bCs/>
          <w:color w:val="000000"/>
          <w:sz w:val="24"/>
          <w:szCs w:val="24"/>
        </w:rPr>
        <w:t>Значение оригами для развития ребенка</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Учит детей различным приемам работы с бумагой, таким, как сгибание, многократное складывание, надрезание, склеивание.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Развивает художественный вкус и творческие способности детей, активизирует их воображение и фантазию.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Способствует созданию игровых ситуаций, расширяет коммуникативные способности детей.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354EB1" w:rsidRDefault="00354EB1" w:rsidP="00354EB1">
      <w:pPr>
        <w:rPr>
          <w:rFonts w:ascii="Times New Roman" w:hAnsi="Times New Roman"/>
          <w:color w:val="000000"/>
          <w:sz w:val="24"/>
          <w:szCs w:val="24"/>
        </w:rPr>
      </w:pPr>
      <w:r>
        <w:rPr>
          <w:rFonts w:ascii="Times New Roman" w:hAnsi="Times New Roman"/>
          <w:color w:val="000000"/>
          <w:sz w:val="24"/>
          <w:szCs w:val="24"/>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rsidR="00354EB1" w:rsidRDefault="00354EB1" w:rsidP="00354EB1">
      <w:pPr>
        <w:pStyle w:val="a6"/>
        <w:rPr>
          <w:color w:val="000000"/>
        </w:rPr>
      </w:pPr>
      <w:r>
        <w:rPr>
          <w:color w:val="000000"/>
        </w:rPr>
        <w:t xml:space="preserve">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w:t>
      </w:r>
      <w:r>
        <w:rPr>
          <w:color w:val="000000"/>
        </w:rPr>
        <w:lastRenderedPageBreak/>
        <w:t>бушующее море и т.п.</w:t>
      </w:r>
      <w:r>
        <w:rPr>
          <w:color w:val="000000"/>
        </w:rPr>
        <w:br/>
        <w:t xml:space="preserve">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Pr>
          <w:color w:val="000000"/>
        </w:rPr>
        <w:b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354EB1" w:rsidRDefault="00354EB1" w:rsidP="00354EB1">
      <w:pPr>
        <w:pStyle w:val="a6"/>
        <w:rPr>
          <w:lang w:eastAsia="ru-RU"/>
        </w:rPr>
      </w:pPr>
    </w:p>
    <w:p w:rsidR="00354EB1" w:rsidRDefault="00354EB1" w:rsidP="00354EB1">
      <w:pPr>
        <w:pStyle w:val="a6"/>
        <w:ind w:firstLine="708"/>
      </w:pPr>
      <w:r>
        <w:rPr>
          <w:b/>
        </w:rPr>
        <w:t>Цель программы</w:t>
      </w:r>
      <w: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354EB1" w:rsidRDefault="00354EB1" w:rsidP="00354EB1">
      <w:pPr>
        <w:pStyle w:val="a6"/>
        <w:ind w:firstLine="708"/>
      </w:pPr>
    </w:p>
    <w:p w:rsidR="00354EB1" w:rsidRDefault="00354EB1" w:rsidP="00354EB1">
      <w:pPr>
        <w:pStyle w:val="a6"/>
        <w:ind w:firstLine="708"/>
        <w:rPr>
          <w:b/>
        </w:rPr>
      </w:pPr>
      <w:r>
        <w:rPr>
          <w:b/>
        </w:rPr>
        <w:t>Задачи программы:</w:t>
      </w:r>
    </w:p>
    <w:p w:rsidR="00354EB1" w:rsidRDefault="00354EB1" w:rsidP="00354EB1">
      <w:pPr>
        <w:pStyle w:val="a6"/>
        <w:ind w:firstLine="708"/>
        <w:rPr>
          <w:b/>
        </w:rPr>
      </w:pPr>
    </w:p>
    <w:p w:rsidR="00354EB1" w:rsidRDefault="00354EB1" w:rsidP="00354EB1">
      <w:pPr>
        <w:pStyle w:val="a6"/>
      </w:pPr>
      <w:r>
        <w:t xml:space="preserve">• Знакомить детей с основными понятиями и базовыми формами оригами. </w:t>
      </w:r>
    </w:p>
    <w:p w:rsidR="00354EB1" w:rsidRDefault="00354EB1" w:rsidP="00354EB1">
      <w:pPr>
        <w:pStyle w:val="a6"/>
      </w:pPr>
      <w:r>
        <w:t>• Обучать различным приемам работы с бумагой.</w:t>
      </w:r>
    </w:p>
    <w:p w:rsidR="00354EB1" w:rsidRDefault="00354EB1" w:rsidP="00354EB1">
      <w:pPr>
        <w:pStyle w:val="a6"/>
      </w:pPr>
      <w:r>
        <w:t xml:space="preserve">• Формировать умения следовать устным инструкциям. </w:t>
      </w:r>
    </w:p>
    <w:p w:rsidR="00354EB1" w:rsidRDefault="00354EB1" w:rsidP="00354EB1">
      <w:pPr>
        <w:pStyle w:val="a6"/>
      </w:pPr>
      <w:r>
        <w:t xml:space="preserve">• Знакомить детей с основными геометрическими понятиями: круг, квадрат, треугольник, угол, сторона, вершина и т.д. Обогащать словарь ребенка специальными терминами. Создавать композиции с изделиями, выполненными в технике оригами. </w:t>
      </w:r>
    </w:p>
    <w:p w:rsidR="00354EB1" w:rsidRDefault="00354EB1" w:rsidP="00354EB1">
      <w:pPr>
        <w:pStyle w:val="a6"/>
      </w:pPr>
      <w:r>
        <w:t xml:space="preserve">• Развивать внимание, память, логическое и пространственное воображения. </w:t>
      </w:r>
    </w:p>
    <w:p w:rsidR="00354EB1" w:rsidRDefault="00354EB1" w:rsidP="00354EB1">
      <w:pPr>
        <w:pStyle w:val="a6"/>
      </w:pPr>
      <w:r>
        <w:t xml:space="preserve">• Развивать мелкую моторику рук и глазомер. </w:t>
      </w:r>
    </w:p>
    <w:p w:rsidR="00354EB1" w:rsidRDefault="00354EB1" w:rsidP="00354EB1">
      <w:pPr>
        <w:pStyle w:val="a6"/>
      </w:pPr>
      <w:r>
        <w:t xml:space="preserve">• Развивать художественный вкус, творческие способности и фантазии детей. </w:t>
      </w:r>
    </w:p>
    <w:p w:rsidR="00354EB1" w:rsidRDefault="00354EB1" w:rsidP="00354EB1">
      <w:pPr>
        <w:pStyle w:val="a6"/>
      </w:pPr>
      <w: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354EB1" w:rsidRDefault="00354EB1" w:rsidP="00354EB1">
      <w:pPr>
        <w:pStyle w:val="a6"/>
      </w:pPr>
      <w:r>
        <w:t xml:space="preserve">• Развивать пространственное воображение. </w:t>
      </w:r>
    </w:p>
    <w:p w:rsidR="00354EB1" w:rsidRDefault="00354EB1" w:rsidP="00354EB1">
      <w:pPr>
        <w:pStyle w:val="a6"/>
      </w:pPr>
      <w:r>
        <w:t xml:space="preserve">• Воспитывать интерес к искусству оригами. </w:t>
      </w:r>
    </w:p>
    <w:p w:rsidR="00354EB1" w:rsidRDefault="00354EB1" w:rsidP="00354EB1">
      <w:pPr>
        <w:pStyle w:val="a6"/>
      </w:pPr>
      <w:r>
        <w:t xml:space="preserve">• Формировать культуру труда и совершенствовать трудовые навыки. </w:t>
      </w:r>
    </w:p>
    <w:p w:rsidR="00354EB1" w:rsidRDefault="00354EB1" w:rsidP="00354EB1">
      <w:pPr>
        <w:pStyle w:val="a6"/>
      </w:pPr>
      <w:r>
        <w:t xml:space="preserve">• Способствовать созданию игровых ситуаций, расширять коммуникативные способности детей. </w:t>
      </w:r>
    </w:p>
    <w:p w:rsidR="00354EB1" w:rsidRDefault="00354EB1" w:rsidP="00354EB1">
      <w:pPr>
        <w:pStyle w:val="a6"/>
      </w:pPr>
      <w:r>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jc w:val="center"/>
        <w:rPr>
          <w:b/>
          <w:bCs/>
          <w:lang w:eastAsia="ru-RU"/>
        </w:rPr>
      </w:pPr>
      <w:r>
        <w:rPr>
          <w:b/>
          <w:bCs/>
          <w:lang w:eastAsia="ru-RU"/>
        </w:rPr>
        <w:t>Формы и режим занятий.</w:t>
      </w:r>
    </w:p>
    <w:p w:rsidR="00354EB1" w:rsidRDefault="00354EB1" w:rsidP="00354EB1">
      <w:pPr>
        <w:pStyle w:val="a6"/>
      </w:pPr>
      <w:r>
        <w:t>Программа рассчитана на учащихся 3 класса. Количество часов в учебном году –</w:t>
      </w:r>
      <w:r w:rsidR="00A9722E">
        <w:t xml:space="preserve">70 2 раз в неделю. </w:t>
      </w:r>
      <w:r>
        <w:t xml:space="preserve">Для успешного освоения программы занятия численность детей в группе должна составлять не более 15 человек. Группа формируется из детей в возрасте от 9 лет. </w:t>
      </w:r>
    </w:p>
    <w:p w:rsidR="00354EB1" w:rsidRDefault="00354EB1" w:rsidP="00354EB1">
      <w:pPr>
        <w:pStyle w:val="a6"/>
      </w:pPr>
      <w:r>
        <w:t xml:space="preserve">Содержание программы соответствует учебному плану. </w:t>
      </w:r>
    </w:p>
    <w:p w:rsidR="00354EB1" w:rsidRDefault="00354EB1" w:rsidP="00354EB1">
      <w:pPr>
        <w:pStyle w:val="a6"/>
        <w:jc w:val="center"/>
        <w:rPr>
          <w:b/>
          <w:bCs/>
          <w:szCs w:val="28"/>
        </w:rPr>
      </w:pPr>
    </w:p>
    <w:p w:rsidR="00354EB1" w:rsidRDefault="00354EB1" w:rsidP="00354EB1">
      <w:pPr>
        <w:pStyle w:val="a6"/>
        <w:rPr>
          <w:b/>
          <w:bCs/>
          <w:lang w:eastAsia="ru-RU"/>
        </w:rPr>
      </w:pPr>
    </w:p>
    <w:p w:rsidR="00354EB1" w:rsidRDefault="00354EB1" w:rsidP="00354EB1">
      <w:pPr>
        <w:pStyle w:val="a6"/>
        <w:rPr>
          <w:b/>
          <w:bCs/>
          <w:lang w:eastAsia="ru-RU"/>
        </w:rPr>
      </w:pPr>
    </w:p>
    <w:p w:rsidR="00354EB1" w:rsidRDefault="00354EB1" w:rsidP="00354EB1">
      <w:pPr>
        <w:pStyle w:val="a6"/>
        <w:rPr>
          <w:b/>
          <w:bCs/>
          <w:lang w:eastAsia="ru-RU"/>
        </w:rPr>
      </w:pPr>
    </w:p>
    <w:p w:rsidR="00354EB1" w:rsidRDefault="00354EB1" w:rsidP="00354EB1">
      <w:pPr>
        <w:pStyle w:val="a6"/>
        <w:rPr>
          <w:b/>
          <w:bCs/>
          <w:lang w:eastAsia="ru-RU"/>
        </w:rPr>
      </w:pPr>
    </w:p>
    <w:p w:rsidR="00354EB1" w:rsidRDefault="00354EB1" w:rsidP="00354EB1">
      <w:pPr>
        <w:pStyle w:val="a6"/>
        <w:rPr>
          <w:b/>
          <w:bCs/>
          <w:lang w:eastAsia="ru-RU"/>
        </w:rPr>
      </w:pPr>
    </w:p>
    <w:p w:rsidR="00354EB1" w:rsidRDefault="00354EB1" w:rsidP="00354EB1">
      <w:pPr>
        <w:pStyle w:val="a6"/>
        <w:rPr>
          <w:b/>
          <w:bCs/>
          <w:lang w:eastAsia="ru-RU"/>
        </w:rPr>
      </w:pPr>
    </w:p>
    <w:p w:rsidR="00354EB1" w:rsidRDefault="00354EB1" w:rsidP="00354EB1">
      <w:pPr>
        <w:pStyle w:val="a6"/>
      </w:pPr>
    </w:p>
    <w:p w:rsidR="00354EB1" w:rsidRDefault="00354EB1" w:rsidP="00354EB1">
      <w:pPr>
        <w:pStyle w:val="a6"/>
      </w:pPr>
    </w:p>
    <w:p w:rsidR="00354EB1" w:rsidRDefault="00354EB1" w:rsidP="00354EB1">
      <w:pPr>
        <w:pStyle w:val="a6"/>
        <w:jc w:val="center"/>
        <w:rPr>
          <w:b/>
        </w:rPr>
      </w:pPr>
      <w:r>
        <w:rPr>
          <w:b/>
        </w:rPr>
        <w:t>Содержание программы.</w:t>
      </w:r>
    </w:p>
    <w:p w:rsidR="00354EB1" w:rsidRDefault="00354EB1" w:rsidP="00354EB1">
      <w:pPr>
        <w:pStyle w:val="a6"/>
      </w:pPr>
      <w:r>
        <w:t>Программа «Мир оригами» объединяет несколько направлений техники оригами.</w:t>
      </w:r>
    </w:p>
    <w:p w:rsidR="00354EB1" w:rsidRDefault="00354EB1" w:rsidP="00354EB1">
      <w:pPr>
        <w:pStyle w:val="a6"/>
      </w:pPr>
      <w:r>
        <w:rPr>
          <w:b/>
        </w:rPr>
        <w:t xml:space="preserve">Чудесные превращения бумажного листа. </w:t>
      </w:r>
      <w:r>
        <w:t>Объединение начальных знаний о  трансформации бумажного листа и постепенный переход к классическому оригами.</w:t>
      </w:r>
    </w:p>
    <w:p w:rsidR="00354EB1" w:rsidRDefault="00354EB1" w:rsidP="00354EB1">
      <w:pPr>
        <w:pStyle w:val="a6"/>
      </w:pPr>
      <w:r>
        <w:rPr>
          <w:b/>
        </w:rPr>
        <w:t xml:space="preserve">Классическое оригами. </w:t>
      </w:r>
      <w:r>
        <w:t>Создание фигурок для театра – оригами, различных коробочек и валентинок, использование в сервировке стола, знакомство с фронтовым опытом складывания писем и театр –оригами на пальчик.</w:t>
      </w:r>
    </w:p>
    <w:p w:rsidR="00354EB1" w:rsidRDefault="00354EB1" w:rsidP="00354EB1">
      <w:pPr>
        <w:pStyle w:val="a6"/>
      </w:pPr>
      <w:r>
        <w:rPr>
          <w:b/>
        </w:rPr>
        <w:t xml:space="preserve">Модульное оригами. </w:t>
      </w:r>
      <w:r>
        <w:t>Сбор предмета не из одного листа бумаги, а из одинаковых треугольных модулей по типу конструктора. Выполнение простых изображений при помощи нескольких модулей.</w:t>
      </w:r>
    </w:p>
    <w:p w:rsidR="00354EB1" w:rsidRDefault="00354EB1" w:rsidP="00354EB1">
      <w:pPr>
        <w:pStyle w:val="a6"/>
      </w:pPr>
    </w:p>
    <w:p w:rsidR="00354EB1" w:rsidRDefault="00354EB1" w:rsidP="00354EB1">
      <w:pPr>
        <w:spacing w:after="0"/>
        <w:ind w:firstLine="709"/>
        <w:jc w:val="both"/>
        <w:rPr>
          <w:rFonts w:ascii="Times New Roman" w:hAnsi="Times New Roman"/>
          <w:sz w:val="24"/>
          <w:szCs w:val="24"/>
        </w:rPr>
      </w:pPr>
      <w:r>
        <w:rPr>
          <w:rFonts w:ascii="Times New Roman" w:hAnsi="Times New Roman"/>
          <w:sz w:val="24"/>
          <w:szCs w:val="24"/>
        </w:rPr>
        <w:t>На занятиях формируются регулятивные УУД, ребята выполняют действия в определенной последовательности, занятия носят деятельностный характер и развивают познавательные и коммуникативные УУД.</w:t>
      </w:r>
    </w:p>
    <w:p w:rsidR="00354EB1" w:rsidRDefault="00354EB1" w:rsidP="00354EB1">
      <w:pPr>
        <w:autoSpaceDE w:val="0"/>
        <w:spacing w:after="0" w:line="240" w:lineRule="auto"/>
        <w:ind w:firstLine="708"/>
        <w:jc w:val="center"/>
        <w:rPr>
          <w:rFonts w:ascii="Times New Roman" w:hAnsi="Times New Roman"/>
          <w:b/>
          <w:sz w:val="24"/>
          <w:szCs w:val="28"/>
          <w:lang w:eastAsia="ru-RU"/>
        </w:rPr>
      </w:pPr>
    </w:p>
    <w:p w:rsidR="00354EB1" w:rsidRDefault="00354EB1" w:rsidP="00354EB1">
      <w:pPr>
        <w:pStyle w:val="a6"/>
        <w:jc w:val="center"/>
        <w:rPr>
          <w:b/>
          <w:bCs/>
          <w:szCs w:val="28"/>
        </w:rPr>
      </w:pPr>
      <w:r>
        <w:rPr>
          <w:b/>
          <w:bCs/>
          <w:szCs w:val="28"/>
        </w:rPr>
        <w:t>Формы, способы и средства проверки и оценки результатов обучения по данной рабочей программе</w:t>
      </w:r>
    </w:p>
    <w:p w:rsidR="00354EB1" w:rsidRDefault="00354EB1" w:rsidP="00354EB1">
      <w:pPr>
        <w:pStyle w:val="a6"/>
        <w:jc w:val="center"/>
        <w:rPr>
          <w:b/>
          <w:bCs/>
          <w:szCs w:val="28"/>
        </w:rPr>
      </w:pPr>
    </w:p>
    <w:p w:rsidR="00354EB1" w:rsidRDefault="00354EB1" w:rsidP="00354EB1">
      <w:pPr>
        <w:pStyle w:val="a6"/>
        <w:ind w:firstLine="708"/>
      </w:pPr>
      <w:r>
        <w:t xml:space="preserve">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в  материале. </w:t>
      </w:r>
    </w:p>
    <w:p w:rsidR="00354EB1" w:rsidRDefault="00354EB1" w:rsidP="00354EB1">
      <w:pPr>
        <w:pStyle w:val="a6"/>
      </w:pPr>
      <w:r>
        <w:t>Наиболее  плодотворным  фактором, в  оценочной  работе  итогов  обучения, являются  выставки  работ  учащихся. В  одном  месте  могут  сравниваться  различные  модели, макеты, различные  направления  творчества. Параметры  оценивания  представленных  участниками  работ  могут  изменяться  в  зависимости  от  уровня  и  целей  проводимых  выставок. Выставки  позволяют  обменяться  опытом, технологией, оказывают  неоценимое  значение  в  эстетическом  становлении  личности  ребенка. Однако  выставки  проводятся  один–два  раза  в  учебный  год, творческая  же  работа  ребенка  постоянно  требует  поощрения  в  стремлениях.</w:t>
      </w:r>
    </w:p>
    <w:p w:rsidR="00354EB1" w:rsidRDefault="00354EB1" w:rsidP="00354EB1">
      <w:pPr>
        <w:pStyle w:val="a6"/>
      </w:pPr>
      <w:r>
        <w:t xml:space="preserve">      Одним  из  важнейших  оценочных  видов  становится  проведение  соревнований, в  процессе  которых  набираются  баллы  по  различным  характеристикам: качество  исполнения, дизайн, характеристики  движения   (скорость, дальность  и  т.п.). Ребенок, сравнивая  свою  модель  с  другими, наглядно  видит  преимущества  и  ошибки, получает  возможность  выработать  навык  анализа  для  дальнейшей  реализации  в  творчестве.</w:t>
      </w:r>
    </w:p>
    <w:p w:rsidR="00354EB1" w:rsidRDefault="00354EB1" w:rsidP="00354EB1">
      <w:pPr>
        <w:pStyle w:val="a6"/>
      </w:pPr>
      <w:r>
        <w:t>Одним из видов оценки результатов освоения программы является создание коллективных работ – игр для класса (театральных и дидактических).</w:t>
      </w: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354EB1" w:rsidRDefault="00354EB1" w:rsidP="00354EB1">
      <w:pPr>
        <w:pStyle w:val="a6"/>
      </w:pPr>
    </w:p>
    <w:p w:rsidR="00A9722E" w:rsidRDefault="00A9722E" w:rsidP="00354EB1">
      <w:pPr>
        <w:pStyle w:val="a6"/>
        <w:jc w:val="center"/>
        <w:rPr>
          <w:b/>
        </w:rPr>
      </w:pPr>
    </w:p>
    <w:p w:rsidR="00354EB1" w:rsidRDefault="00354EB1" w:rsidP="00354EB1">
      <w:pPr>
        <w:pStyle w:val="a6"/>
        <w:jc w:val="center"/>
        <w:rPr>
          <w:b/>
        </w:rPr>
      </w:pPr>
      <w:r>
        <w:rPr>
          <w:b/>
        </w:rPr>
        <w:t>Результаты освоения программы.</w:t>
      </w:r>
    </w:p>
    <w:p w:rsidR="00354EB1" w:rsidRDefault="00354EB1" w:rsidP="00354EB1">
      <w:pPr>
        <w:pStyle w:val="a6"/>
        <w:rPr>
          <w:sz w:val="28"/>
        </w:rPr>
      </w:pPr>
      <w:r>
        <w:rPr>
          <w:sz w:val="28"/>
        </w:rPr>
        <w:t>.</w:t>
      </w:r>
    </w:p>
    <w:p w:rsidR="00354EB1" w:rsidRDefault="00354EB1" w:rsidP="00354EB1">
      <w:pPr>
        <w:autoSpaceDE w:val="0"/>
        <w:spacing w:after="0" w:line="240" w:lineRule="auto"/>
        <w:jc w:val="center"/>
        <w:rPr>
          <w:rFonts w:ascii="Times New Roman" w:hAnsi="Times New Roman"/>
          <w:b/>
          <w:bCs/>
          <w:sz w:val="24"/>
          <w:szCs w:val="28"/>
          <w:lang w:eastAsia="ru-RU"/>
        </w:rPr>
      </w:pPr>
      <w:r>
        <w:rPr>
          <w:rFonts w:ascii="Times New Roman" w:hAnsi="Times New Roman"/>
          <w:b/>
          <w:bCs/>
          <w:sz w:val="24"/>
          <w:szCs w:val="28"/>
          <w:lang w:eastAsia="ru-RU"/>
        </w:rPr>
        <w:t>Требования к уровню подготовки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535"/>
      </w:tblGrid>
      <w:tr w:rsidR="00354EB1" w:rsidTr="00354EB1">
        <w:tc>
          <w:tcPr>
            <w:tcW w:w="9889" w:type="dxa"/>
            <w:gridSpan w:val="2"/>
            <w:tcBorders>
              <w:top w:val="single" w:sz="4" w:space="0" w:color="auto"/>
              <w:left w:val="single" w:sz="4" w:space="0" w:color="auto"/>
              <w:bottom w:val="single" w:sz="4" w:space="0" w:color="auto"/>
              <w:right w:val="single" w:sz="4" w:space="0" w:color="auto"/>
            </w:tcBorders>
            <w:hideMark/>
          </w:tcPr>
          <w:p w:rsidR="00354EB1" w:rsidRDefault="00354EB1">
            <w:pPr>
              <w:spacing w:after="0" w:line="36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 концу обучения обучающиеся должны</w:t>
            </w:r>
          </w:p>
        </w:tc>
      </w:tr>
      <w:tr w:rsidR="00354EB1" w:rsidTr="00354EB1">
        <w:tc>
          <w:tcPr>
            <w:tcW w:w="5103"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36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знать</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36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уметь</w:t>
            </w:r>
          </w:p>
        </w:tc>
      </w:tr>
      <w:tr w:rsidR="00354EB1" w:rsidTr="00354EB1">
        <w:tc>
          <w:tcPr>
            <w:tcW w:w="5103"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rPr>
              <w:t>что такое оригами</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360" w:lineRule="auto"/>
              <w:rPr>
                <w:rFonts w:ascii="Times New Roman" w:hAnsi="Times New Roman"/>
                <w:b/>
                <w:bCs/>
                <w:color w:val="000000"/>
                <w:sz w:val="24"/>
                <w:szCs w:val="24"/>
                <w:lang w:eastAsia="ru-RU"/>
              </w:rPr>
            </w:pPr>
            <w:r>
              <w:rPr>
                <w:rFonts w:ascii="Times New Roman" w:hAnsi="Times New Roman"/>
                <w:color w:val="000000"/>
                <w:sz w:val="24"/>
                <w:szCs w:val="24"/>
              </w:rPr>
              <w:t>подбирать бумагу нужного цвета</w:t>
            </w:r>
          </w:p>
        </w:tc>
      </w:tr>
      <w:tr w:rsidR="00354EB1" w:rsidTr="00354EB1">
        <w:tc>
          <w:tcPr>
            <w:tcW w:w="5103"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историю возникновения оригами</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360" w:lineRule="auto"/>
              <w:rPr>
                <w:rFonts w:ascii="Times New Roman" w:hAnsi="Times New Roman"/>
                <w:b/>
                <w:bCs/>
                <w:color w:val="000000"/>
                <w:sz w:val="24"/>
                <w:szCs w:val="24"/>
                <w:lang w:eastAsia="ru-RU"/>
              </w:rPr>
            </w:pPr>
            <w:r>
              <w:rPr>
                <w:rFonts w:ascii="Times New Roman" w:hAnsi="Times New Roman"/>
                <w:color w:val="000000"/>
                <w:sz w:val="24"/>
                <w:szCs w:val="24"/>
              </w:rPr>
              <w:t>выполнять разметку листа бумаги</w:t>
            </w:r>
          </w:p>
        </w:tc>
      </w:tr>
      <w:tr w:rsidR="00354EB1" w:rsidTr="00354EB1">
        <w:tc>
          <w:tcPr>
            <w:tcW w:w="5103"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основные приемы работы, способ складывания базового треугольника</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rPr>
              <w:t>пользоваться схемой, технологической и пооперационной картой</w:t>
            </w:r>
          </w:p>
        </w:tc>
      </w:tr>
      <w:tr w:rsidR="00354EB1" w:rsidTr="00354EB1">
        <w:tc>
          <w:tcPr>
            <w:tcW w:w="5103"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название, назначение, правила пользования ручными инструментами для обработки бумаги, картона, и других материалов</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rPr>
              <w:t>пользоваться чертежными инструментами, ножницами</w:t>
            </w:r>
          </w:p>
        </w:tc>
      </w:tr>
      <w:tr w:rsidR="00354EB1" w:rsidTr="00354EB1">
        <w:tc>
          <w:tcPr>
            <w:tcW w:w="5103"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название, приемы складывания модулей</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rPr>
              <w:t>собирать игрушки – «оригамушки»</w:t>
            </w:r>
          </w:p>
        </w:tc>
      </w:tr>
      <w:tr w:rsidR="00354EB1" w:rsidTr="00354EB1">
        <w:tc>
          <w:tcPr>
            <w:tcW w:w="5103" w:type="dxa"/>
            <w:vMerge w:val="restart"/>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необходимые  правила  техники  безопасности  в  процессе всех этапов работы</w:t>
            </w: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составлять композицию из готовых поделок</w:t>
            </w:r>
          </w:p>
        </w:tc>
      </w:tr>
      <w:tr w:rsidR="00354EB1" w:rsidTr="00354EB1">
        <w:tc>
          <w:tcPr>
            <w:tcW w:w="0" w:type="auto"/>
            <w:vMerge/>
            <w:tcBorders>
              <w:top w:val="single" w:sz="4" w:space="0" w:color="auto"/>
              <w:left w:val="single" w:sz="4" w:space="0" w:color="auto"/>
              <w:bottom w:val="single" w:sz="4" w:space="0" w:color="auto"/>
              <w:right w:val="single" w:sz="4" w:space="0" w:color="auto"/>
            </w:tcBorders>
            <w:vAlign w:val="center"/>
            <w:hideMark/>
          </w:tcPr>
          <w:p w:rsidR="00354EB1" w:rsidRDefault="00354EB1">
            <w:pPr>
              <w:spacing w:after="0"/>
              <w:rPr>
                <w:rFonts w:ascii="Times New Roman" w:hAnsi="Times New Roman"/>
                <w:color w:val="000000"/>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color w:val="000000"/>
                <w:sz w:val="24"/>
                <w:szCs w:val="24"/>
              </w:rPr>
            </w:pPr>
            <w:r>
              <w:rPr>
                <w:rFonts w:ascii="Times New Roman" w:hAnsi="Times New Roman"/>
                <w:color w:val="000000"/>
                <w:sz w:val="24"/>
                <w:szCs w:val="24"/>
              </w:rPr>
              <w:t>уметь красиво, выразительно эстетически грамотно оформить игрушку</w:t>
            </w:r>
          </w:p>
        </w:tc>
      </w:tr>
      <w:tr w:rsidR="00354EB1" w:rsidTr="00354EB1">
        <w:tc>
          <w:tcPr>
            <w:tcW w:w="0" w:type="auto"/>
            <w:vMerge/>
            <w:tcBorders>
              <w:top w:val="single" w:sz="4" w:space="0" w:color="auto"/>
              <w:left w:val="single" w:sz="4" w:space="0" w:color="auto"/>
              <w:bottom w:val="single" w:sz="4" w:space="0" w:color="auto"/>
              <w:right w:val="single" w:sz="4" w:space="0" w:color="auto"/>
            </w:tcBorders>
            <w:vAlign w:val="center"/>
            <w:hideMark/>
          </w:tcPr>
          <w:p w:rsidR="00354EB1" w:rsidRDefault="00354EB1">
            <w:pPr>
              <w:spacing w:after="0"/>
              <w:rPr>
                <w:rFonts w:ascii="Times New Roman" w:hAnsi="Times New Roman"/>
                <w:color w:val="000000"/>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354EB1" w:rsidRDefault="00354EB1">
            <w:pPr>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rPr>
              <w:t>анализировать образец, анализировать свою работу</w:t>
            </w:r>
          </w:p>
        </w:tc>
      </w:tr>
    </w:tbl>
    <w:p w:rsidR="00354EB1" w:rsidRDefault="00354EB1" w:rsidP="00354EB1">
      <w:pPr>
        <w:pStyle w:val="a6"/>
        <w:jc w:val="center"/>
        <w:rPr>
          <w:b/>
        </w:rPr>
      </w:pPr>
    </w:p>
    <w:p w:rsidR="00354EB1" w:rsidRDefault="00354EB1" w:rsidP="00354EB1">
      <w:pPr>
        <w:pStyle w:val="a6"/>
        <w:jc w:val="center"/>
        <w:rPr>
          <w:b/>
        </w:rPr>
      </w:pPr>
    </w:p>
    <w:p w:rsidR="00354EB1" w:rsidRDefault="00354EB1" w:rsidP="00354EB1">
      <w:pPr>
        <w:pStyle w:val="a6"/>
        <w:jc w:val="center"/>
        <w:rPr>
          <w:b/>
        </w:rPr>
      </w:pPr>
    </w:p>
    <w:p w:rsidR="00354EB1" w:rsidRDefault="00354EB1" w:rsidP="00354EB1">
      <w:pPr>
        <w:pStyle w:val="a6"/>
        <w:jc w:val="center"/>
        <w:rPr>
          <w:b/>
        </w:rPr>
      </w:pPr>
    </w:p>
    <w:p w:rsidR="00354EB1" w:rsidRDefault="00354EB1" w:rsidP="00354EB1">
      <w:pPr>
        <w:pStyle w:val="a6"/>
        <w:jc w:val="center"/>
        <w:rPr>
          <w:b/>
        </w:rPr>
      </w:pPr>
      <w:r>
        <w:rPr>
          <w:b/>
        </w:rPr>
        <w:t>Личностные, метапредметные и предметные результаты</w:t>
      </w:r>
    </w:p>
    <w:p w:rsidR="00354EB1" w:rsidRDefault="00354EB1" w:rsidP="00354EB1">
      <w:pPr>
        <w:pStyle w:val="a6"/>
        <w:jc w:val="center"/>
        <w:rPr>
          <w:b/>
        </w:rPr>
      </w:pPr>
      <w:r>
        <w:rPr>
          <w:b/>
        </w:rPr>
        <w:t>освоения программы внеурочной деятельности.</w:t>
      </w:r>
    </w:p>
    <w:p w:rsidR="00354EB1" w:rsidRDefault="00354EB1" w:rsidP="00354EB1">
      <w:pPr>
        <w:pStyle w:val="a6"/>
      </w:pPr>
    </w:p>
    <w:p w:rsidR="00354EB1" w:rsidRDefault="00354EB1" w:rsidP="00354EB1">
      <w:pPr>
        <w:pStyle w:val="a6"/>
        <w:numPr>
          <w:ilvl w:val="0"/>
          <w:numId w:val="1"/>
        </w:numPr>
      </w:pPr>
      <w:r>
        <w:rPr>
          <w:b/>
        </w:rPr>
        <w:t xml:space="preserve">Личностные </w:t>
      </w:r>
      <w:r>
        <w:t>результаты отражаются в индивидуальных качественных свойствах учащихся, которые они должны приобрести в процессе освоения учебного предмета по кружку «Волшебный мир оригами»</w:t>
      </w:r>
    </w:p>
    <w:p w:rsidR="00354EB1" w:rsidRDefault="00354EB1" w:rsidP="00354EB1">
      <w:pPr>
        <w:pStyle w:val="a6"/>
        <w:numPr>
          <w:ilvl w:val="0"/>
          <w:numId w:val="2"/>
        </w:numPr>
      </w:pPr>
      <w:r>
        <w:t>уважительное отношение к культуре и искусству других народов нашей страны и мира в целом;</w:t>
      </w:r>
    </w:p>
    <w:p w:rsidR="00354EB1" w:rsidRDefault="00354EB1" w:rsidP="00354EB1">
      <w:pPr>
        <w:pStyle w:val="a6"/>
        <w:numPr>
          <w:ilvl w:val="0"/>
          <w:numId w:val="2"/>
        </w:numPr>
      </w:pPr>
      <w:r>
        <w:t>понимание особой роли культуры и  искусства в жизни общества и каждого отдельного человека;</w:t>
      </w:r>
    </w:p>
    <w:p w:rsidR="00354EB1" w:rsidRDefault="00354EB1" w:rsidP="00354EB1">
      <w:pPr>
        <w:pStyle w:val="a6"/>
        <w:numPr>
          <w:ilvl w:val="0"/>
          <w:numId w:val="2"/>
        </w:numPr>
      </w:pPr>
      <w:r>
        <w:t>сформированность эстетических чувств, художественно-творческого мышления, наблюдательности и фантазии;</w:t>
      </w:r>
    </w:p>
    <w:p w:rsidR="00354EB1" w:rsidRDefault="00354EB1" w:rsidP="00354EB1">
      <w:pPr>
        <w:pStyle w:val="a6"/>
        <w:numPr>
          <w:ilvl w:val="0"/>
          <w:numId w:val="2"/>
        </w:numPr>
      </w:pPr>
      <w: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54EB1" w:rsidRDefault="00354EB1" w:rsidP="00354EB1">
      <w:pPr>
        <w:pStyle w:val="a6"/>
        <w:numPr>
          <w:ilvl w:val="0"/>
          <w:numId w:val="2"/>
        </w:numPr>
      </w:pPr>
      <w:r>
        <w:t>овладение навыками коллективной деятельности в процессе совместной творческой работы в команде одноклассников под руководством учителя;</w:t>
      </w:r>
    </w:p>
    <w:p w:rsidR="00354EB1" w:rsidRDefault="00354EB1" w:rsidP="00354EB1">
      <w:pPr>
        <w:pStyle w:val="a6"/>
        <w:numPr>
          <w:ilvl w:val="0"/>
          <w:numId w:val="2"/>
        </w:numPr>
      </w:pPr>
      <w:r>
        <w:t>умение сотрудничать с товарищами в процессе совместной деятельности, соотносить свою часть работы с общим замыслом;</w:t>
      </w:r>
    </w:p>
    <w:p w:rsidR="00354EB1" w:rsidRDefault="00354EB1" w:rsidP="00354EB1">
      <w:pPr>
        <w:pStyle w:val="a6"/>
        <w:numPr>
          <w:ilvl w:val="0"/>
          <w:numId w:val="2"/>
        </w:numPr>
      </w:pPr>
      <w: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354EB1" w:rsidRDefault="00354EB1" w:rsidP="00354EB1">
      <w:pPr>
        <w:pStyle w:val="a6"/>
        <w:ind w:left="1068"/>
      </w:pPr>
    </w:p>
    <w:p w:rsidR="00354EB1" w:rsidRDefault="00354EB1" w:rsidP="00354EB1">
      <w:pPr>
        <w:pStyle w:val="a6"/>
        <w:numPr>
          <w:ilvl w:val="0"/>
          <w:numId w:val="1"/>
        </w:numPr>
      </w:pPr>
      <w:r>
        <w:rPr>
          <w:b/>
        </w:rPr>
        <w:lastRenderedPageBreak/>
        <w:t>Метапредметные</w:t>
      </w:r>
      <w:r>
        <w:t xml:space="preserve">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354EB1" w:rsidRDefault="00354EB1" w:rsidP="00354EB1">
      <w:pPr>
        <w:pStyle w:val="a6"/>
        <w:numPr>
          <w:ilvl w:val="0"/>
          <w:numId w:val="3"/>
        </w:numPr>
      </w:pPr>
      <w:r>
        <w:t>овладение умением творческого видения с позиций художника, т.е. умением сравнивать, анализировать, выделять главное, обобщать;</w:t>
      </w:r>
    </w:p>
    <w:p w:rsidR="00354EB1" w:rsidRDefault="00354EB1" w:rsidP="00354EB1">
      <w:pPr>
        <w:pStyle w:val="a6"/>
        <w:numPr>
          <w:ilvl w:val="0"/>
          <w:numId w:val="3"/>
        </w:numPr>
      </w:pPr>
      <w:r>
        <w:t>овладение умением вести диалог, распределять функции и роли в процессе выполнения коллективной творческой работы;</w:t>
      </w:r>
    </w:p>
    <w:p w:rsidR="00354EB1" w:rsidRDefault="00354EB1" w:rsidP="00354EB1">
      <w:pPr>
        <w:pStyle w:val="a6"/>
        <w:numPr>
          <w:ilvl w:val="0"/>
          <w:numId w:val="3"/>
        </w:numPr>
      </w:pPr>
      <w: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54EB1" w:rsidRDefault="00354EB1" w:rsidP="00354EB1">
      <w:pPr>
        <w:pStyle w:val="a6"/>
        <w:numPr>
          <w:ilvl w:val="0"/>
          <w:numId w:val="3"/>
        </w:numPr>
      </w:pPr>
      <w: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54EB1" w:rsidRDefault="00354EB1" w:rsidP="00354EB1">
      <w:pPr>
        <w:pStyle w:val="a6"/>
        <w:numPr>
          <w:ilvl w:val="0"/>
          <w:numId w:val="3"/>
        </w:numPr>
      </w:pPr>
      <w:r>
        <w:t>умение рационально строить самостоятельную творческую деятельность, умение организовать место занятий.</w:t>
      </w:r>
    </w:p>
    <w:p w:rsidR="00354EB1" w:rsidRDefault="00354EB1" w:rsidP="00354EB1">
      <w:pPr>
        <w:pStyle w:val="a6"/>
        <w:ind w:left="1068"/>
      </w:pPr>
    </w:p>
    <w:p w:rsidR="00354EB1" w:rsidRDefault="00354EB1" w:rsidP="00354EB1">
      <w:pPr>
        <w:pStyle w:val="a6"/>
        <w:numPr>
          <w:ilvl w:val="0"/>
          <w:numId w:val="1"/>
        </w:numPr>
      </w:pPr>
      <w:r>
        <w:rPr>
          <w:b/>
        </w:rPr>
        <w:t>Предметные</w:t>
      </w:r>
      <w:r>
        <w:t xml:space="preserve">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54EB1" w:rsidRDefault="00354EB1" w:rsidP="00354EB1">
      <w:pPr>
        <w:pStyle w:val="a6"/>
        <w:numPr>
          <w:ilvl w:val="0"/>
          <w:numId w:val="4"/>
        </w:numPr>
      </w:pPr>
      <w: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54EB1" w:rsidRDefault="00354EB1" w:rsidP="00354EB1">
      <w:pPr>
        <w:pStyle w:val="a6"/>
        <w:numPr>
          <w:ilvl w:val="0"/>
          <w:numId w:val="5"/>
        </w:numPr>
      </w:pPr>
      <w:r>
        <w:t xml:space="preserve">понимание образной природы искусства; </w:t>
      </w:r>
    </w:p>
    <w:p w:rsidR="00354EB1" w:rsidRDefault="00354EB1" w:rsidP="00354EB1">
      <w:pPr>
        <w:pStyle w:val="a6"/>
        <w:numPr>
          <w:ilvl w:val="0"/>
          <w:numId w:val="5"/>
        </w:numPr>
      </w:pPr>
      <w:r>
        <w:t>эстетическая оценка явлений природы, событий окружающего мира;</w:t>
      </w:r>
    </w:p>
    <w:p w:rsidR="00354EB1" w:rsidRDefault="00354EB1" w:rsidP="00354EB1">
      <w:pPr>
        <w:pStyle w:val="a6"/>
        <w:numPr>
          <w:ilvl w:val="0"/>
          <w:numId w:val="5"/>
        </w:numPr>
      </w:pPr>
      <w:r>
        <w:t>применение художественных умений, знаний и представлений в процессе выполнения художественно-творческих работ;</w:t>
      </w:r>
    </w:p>
    <w:p w:rsidR="00354EB1" w:rsidRDefault="00354EB1" w:rsidP="00354EB1">
      <w:pPr>
        <w:pStyle w:val="a6"/>
        <w:numPr>
          <w:ilvl w:val="0"/>
          <w:numId w:val="5"/>
        </w:numPr>
      </w:pPr>
      <w:r>
        <w:t>способность узнавать, воспринимать, описывать и эмоционально оценивать несколько великих произведений русского и мирового искусства;</w:t>
      </w:r>
    </w:p>
    <w:p w:rsidR="00354EB1" w:rsidRDefault="00354EB1" w:rsidP="00354EB1">
      <w:pPr>
        <w:pStyle w:val="a6"/>
        <w:numPr>
          <w:ilvl w:val="0"/>
          <w:numId w:val="5"/>
        </w:numPr>
      </w:pPr>
      <w:r>
        <w:t xml:space="preserve">умение обсуждать и анализировать произведения искусства, выражая суждения о содержании, сюжетах и выразительных средствах;  </w:t>
      </w:r>
    </w:p>
    <w:p w:rsidR="00354EB1" w:rsidRDefault="00354EB1" w:rsidP="00354EB1">
      <w:pPr>
        <w:pStyle w:val="a6"/>
        <w:numPr>
          <w:ilvl w:val="0"/>
          <w:numId w:val="5"/>
        </w:numPr>
      </w:pPr>
      <w: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354EB1" w:rsidRDefault="00354EB1" w:rsidP="00354EB1">
      <w:pPr>
        <w:pStyle w:val="a6"/>
        <w:numPr>
          <w:ilvl w:val="0"/>
          <w:numId w:val="5"/>
        </w:numPr>
      </w:pPr>
      <w:r>
        <w:t>умение компоновать на плоскости листа и в объеме задуманный художественный образ;</w:t>
      </w:r>
    </w:p>
    <w:p w:rsidR="00354EB1" w:rsidRDefault="00354EB1" w:rsidP="00354EB1">
      <w:pPr>
        <w:pStyle w:val="a6"/>
        <w:numPr>
          <w:ilvl w:val="0"/>
          <w:numId w:val="5"/>
        </w:numPr>
      </w:pPr>
      <w:r>
        <w:t>освоение умений применять в художественно—творческой  деятельности основ цветоведения, основ графической грамоты;</w:t>
      </w:r>
    </w:p>
    <w:p w:rsidR="00354EB1" w:rsidRDefault="00354EB1" w:rsidP="00354EB1">
      <w:pPr>
        <w:pStyle w:val="a6"/>
        <w:numPr>
          <w:ilvl w:val="0"/>
          <w:numId w:val="5"/>
        </w:numPr>
      </w:pPr>
      <w:r>
        <w:t>умение характеризовать и эстетически оценивать разнообразие и красоту природы различных регионов нашей страны.</w:t>
      </w:r>
    </w:p>
    <w:p w:rsidR="00354EB1" w:rsidRDefault="00354EB1" w:rsidP="00354EB1">
      <w:pPr>
        <w:pStyle w:val="a6"/>
        <w:ind w:left="1425"/>
      </w:pPr>
    </w:p>
    <w:p w:rsidR="00354EB1" w:rsidRDefault="00354EB1" w:rsidP="00354EB1">
      <w:pPr>
        <w:pStyle w:val="a6"/>
        <w:rPr>
          <w:b/>
        </w:rPr>
      </w:pPr>
    </w:p>
    <w:p w:rsidR="00354EB1" w:rsidRDefault="00354EB1" w:rsidP="00354EB1">
      <w:pPr>
        <w:pStyle w:val="a6"/>
        <w:rPr>
          <w:b/>
          <w:bCs/>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sz w:val="24"/>
          <w:szCs w:val="24"/>
          <w:lang w:eastAsia="ru-RU"/>
        </w:rPr>
        <w:t xml:space="preserve">Тематический план </w:t>
      </w:r>
      <w:r>
        <w:rPr>
          <w:rFonts w:ascii="Times New Roman" w:hAnsi="Times New Roman"/>
          <w:b/>
          <w:bCs/>
          <w:color w:val="000000"/>
          <w:sz w:val="24"/>
          <w:szCs w:val="24"/>
          <w:lang w:eastAsia="ru-RU"/>
        </w:rPr>
        <w:t>(</w:t>
      </w:r>
      <w:r w:rsidR="00A9722E">
        <w:rPr>
          <w:rFonts w:ascii="Times New Roman" w:hAnsi="Times New Roman"/>
          <w:b/>
          <w:bCs/>
          <w:color w:val="000000"/>
          <w:sz w:val="24"/>
          <w:szCs w:val="24"/>
          <w:lang w:eastAsia="ru-RU"/>
        </w:rPr>
        <w:t>70</w:t>
      </w:r>
      <w:r>
        <w:rPr>
          <w:rFonts w:ascii="Times New Roman" w:hAnsi="Times New Roman"/>
          <w:b/>
          <w:bCs/>
          <w:color w:val="000000"/>
          <w:sz w:val="24"/>
          <w:szCs w:val="24"/>
          <w:lang w:eastAsia="ru-RU"/>
        </w:rPr>
        <w:t xml:space="preserve"> часов)</w:t>
      </w:r>
    </w:p>
    <w:p w:rsidR="00354EB1" w:rsidRDefault="00354EB1" w:rsidP="00354EB1">
      <w:pPr>
        <w:spacing w:before="100" w:beforeAutospacing="1" w:after="100" w:afterAutospacing="1" w:line="240" w:lineRule="auto"/>
        <w:contextualSpacing/>
        <w:outlineLvl w:val="1"/>
        <w:rPr>
          <w:rFonts w:ascii="Times New Roman" w:hAnsi="Times New Roman"/>
          <w:b/>
          <w:bCs/>
          <w:color w:val="000000"/>
          <w:sz w:val="24"/>
          <w:szCs w:val="24"/>
          <w:lang w:eastAsia="ru-RU"/>
        </w:rPr>
      </w:pPr>
    </w:p>
    <w:tbl>
      <w:tblPr>
        <w:tblStyle w:val="a8"/>
        <w:tblW w:w="0" w:type="auto"/>
        <w:tblInd w:w="0" w:type="dxa"/>
        <w:tblLook w:val="04A0" w:firstRow="1" w:lastRow="0" w:firstColumn="1" w:lastColumn="0" w:noHBand="0" w:noVBand="1"/>
      </w:tblPr>
      <w:tblGrid>
        <w:gridCol w:w="804"/>
        <w:gridCol w:w="6904"/>
        <w:gridCol w:w="1637"/>
      </w:tblGrid>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Наименование раздела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Кол-во часов</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color w:val="000000"/>
                <w:sz w:val="24"/>
                <w:szCs w:val="24"/>
                <w:lang w:eastAsia="ru-RU"/>
              </w:rPr>
              <w:t>Вводное занятие</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Fonts w:ascii="Times New Roman" w:hAnsi="Times New Roman"/>
                <w:sz w:val="24"/>
                <w:szCs w:val="24"/>
                <w:lang w:eastAsia="ru-RU"/>
              </w:rPr>
            </w:pPr>
            <w:r>
              <w:rPr>
                <w:rStyle w:val="a3"/>
                <w:rFonts w:ascii="Times New Roman" w:hAnsi="Times New Roman"/>
                <w:sz w:val="24"/>
                <w:szCs w:val="24"/>
                <w:lang w:eastAsia="ru-RU"/>
              </w:rPr>
              <w:t>Чудесные превращения бумажного листа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7</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Оригами на праздничном столе</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8</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Модульное оригами</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 xml:space="preserve">7                                                                                                                                                                                                </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Fonts w:ascii="Times New Roman" w:hAnsi="Times New Roman"/>
                <w:sz w:val="24"/>
                <w:szCs w:val="24"/>
                <w:lang w:eastAsia="ru-RU"/>
              </w:rPr>
              <w:t xml:space="preserve"> Маска «Настроение»</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1</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Fonts w:ascii="Times New Roman" w:hAnsi="Times New Roman"/>
                <w:sz w:val="24"/>
                <w:szCs w:val="24"/>
                <w:lang w:eastAsia="ru-RU"/>
              </w:rPr>
            </w:pPr>
            <w:r>
              <w:rPr>
                <w:rFonts w:ascii="Times New Roman" w:hAnsi="Times New Roman"/>
                <w:sz w:val="24"/>
                <w:szCs w:val="24"/>
                <w:lang w:eastAsia="ru-RU"/>
              </w:rPr>
              <w:t>Шар «Кусудама»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4</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Валентинки из оригами</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1</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Оригами - почта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5</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Оригами – игра «Живой уголок»</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11</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Оригами – цветы к 8 марта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2</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Style w:val="a3"/>
                <w:b w:val="0"/>
              </w:rPr>
            </w:pPr>
            <w:r>
              <w:rPr>
                <w:rStyle w:val="a3"/>
                <w:rFonts w:ascii="Times New Roman" w:hAnsi="Times New Roman"/>
                <w:sz w:val="24"/>
                <w:szCs w:val="24"/>
                <w:lang w:eastAsia="ru-RU"/>
              </w:rPr>
              <w:t>Театр оригами – кукол на пальчик</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color w:val="000000"/>
              </w:rPr>
            </w:pPr>
            <w:r>
              <w:rPr>
                <w:rFonts w:ascii="Times New Roman" w:hAnsi="Times New Roman"/>
                <w:bCs/>
                <w:color w:val="000000"/>
                <w:sz w:val="24"/>
                <w:szCs w:val="24"/>
                <w:lang w:eastAsia="ru-RU"/>
              </w:rPr>
              <w:t>14</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Fonts w:ascii="Times New Roman" w:hAnsi="Times New Roman"/>
                <w:sz w:val="24"/>
                <w:szCs w:val="24"/>
                <w:lang w:eastAsia="ru-RU"/>
              </w:rPr>
            </w:pPr>
            <w:r>
              <w:rPr>
                <w:rFonts w:ascii="Times New Roman" w:hAnsi="Times New Roman"/>
                <w:sz w:val="24"/>
                <w:szCs w:val="24"/>
                <w:lang w:eastAsia="ru-RU"/>
              </w:rPr>
              <w:t>Виды транспорта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6</w:t>
            </w:r>
          </w:p>
        </w:tc>
      </w:tr>
      <w:tr w:rsidR="00A9722E" w:rsidTr="00354EB1">
        <w:tc>
          <w:tcPr>
            <w:tcW w:w="817" w:type="dxa"/>
            <w:tcBorders>
              <w:top w:val="single" w:sz="4" w:space="0" w:color="auto"/>
              <w:left w:val="single" w:sz="4" w:space="0" w:color="auto"/>
              <w:bottom w:val="single" w:sz="4" w:space="0" w:color="auto"/>
              <w:right w:val="single" w:sz="4" w:space="0" w:color="auto"/>
            </w:tcBorders>
          </w:tcPr>
          <w:p w:rsidR="00A9722E" w:rsidRDefault="00A9722E">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tcPr>
          <w:p w:rsidR="00A9722E" w:rsidRDefault="00A9722E">
            <w:pPr>
              <w:pStyle w:val="4"/>
              <w:jc w:val="both"/>
              <w:rPr>
                <w:rFonts w:ascii="Times New Roman" w:hAnsi="Times New Roman"/>
                <w:sz w:val="24"/>
                <w:szCs w:val="24"/>
                <w:lang w:eastAsia="ru-RU"/>
              </w:rPr>
            </w:pPr>
            <w:r>
              <w:rPr>
                <w:rFonts w:ascii="Times New Roman" w:hAnsi="Times New Roman"/>
                <w:sz w:val="24"/>
                <w:szCs w:val="24"/>
                <w:lang w:eastAsia="ru-RU"/>
              </w:rPr>
              <w:t>Птицы</w:t>
            </w:r>
          </w:p>
        </w:tc>
        <w:tc>
          <w:tcPr>
            <w:tcW w:w="1666" w:type="dxa"/>
            <w:tcBorders>
              <w:top w:val="single" w:sz="4" w:space="0" w:color="auto"/>
              <w:left w:val="single" w:sz="4" w:space="0" w:color="auto"/>
              <w:bottom w:val="single" w:sz="4" w:space="0" w:color="auto"/>
              <w:right w:val="single" w:sz="4" w:space="0" w:color="auto"/>
            </w:tcBorders>
          </w:tcPr>
          <w:p w:rsidR="00A9722E" w:rsidRDefault="00A9722E">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2</w:t>
            </w:r>
          </w:p>
        </w:tc>
      </w:tr>
      <w:tr w:rsidR="00354EB1" w:rsidTr="00354EB1">
        <w:tc>
          <w:tcPr>
            <w:tcW w:w="817" w:type="dxa"/>
            <w:tcBorders>
              <w:top w:val="single" w:sz="4" w:space="0" w:color="auto"/>
              <w:left w:val="single" w:sz="4" w:space="0" w:color="auto"/>
              <w:bottom w:val="single" w:sz="4" w:space="0" w:color="auto"/>
              <w:right w:val="single" w:sz="4" w:space="0" w:color="auto"/>
            </w:tcBorders>
            <w:hideMark/>
          </w:tcPr>
          <w:p w:rsidR="00354EB1" w:rsidRDefault="00A9722E">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14</w:t>
            </w:r>
          </w:p>
        </w:tc>
        <w:tc>
          <w:tcPr>
            <w:tcW w:w="7088" w:type="dxa"/>
            <w:tcBorders>
              <w:top w:val="single" w:sz="4" w:space="0" w:color="auto"/>
              <w:left w:val="single" w:sz="4" w:space="0" w:color="auto"/>
              <w:bottom w:val="single" w:sz="4" w:space="0" w:color="auto"/>
              <w:right w:val="single" w:sz="4" w:space="0" w:color="auto"/>
            </w:tcBorders>
            <w:hideMark/>
          </w:tcPr>
          <w:p w:rsidR="00354EB1" w:rsidRDefault="00354EB1">
            <w:pPr>
              <w:pStyle w:val="4"/>
              <w:jc w:val="both"/>
              <w:rPr>
                <w:rFonts w:ascii="Times New Roman" w:hAnsi="Times New Roman"/>
                <w:sz w:val="24"/>
                <w:szCs w:val="24"/>
                <w:lang w:eastAsia="ru-RU"/>
              </w:rPr>
            </w:pPr>
            <w:r>
              <w:rPr>
                <w:rFonts w:ascii="Times New Roman" w:hAnsi="Times New Roman"/>
                <w:sz w:val="24"/>
                <w:szCs w:val="24"/>
                <w:lang w:eastAsia="ru-RU"/>
              </w:rPr>
              <w:t>Итоговое занятие -игра</w:t>
            </w:r>
          </w:p>
        </w:tc>
        <w:tc>
          <w:tcPr>
            <w:tcW w:w="1666" w:type="dxa"/>
            <w:tcBorders>
              <w:top w:val="single" w:sz="4" w:space="0" w:color="auto"/>
              <w:left w:val="single" w:sz="4" w:space="0" w:color="auto"/>
              <w:bottom w:val="single" w:sz="4" w:space="0" w:color="auto"/>
              <w:right w:val="single" w:sz="4" w:space="0" w:color="auto"/>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1</w:t>
            </w:r>
          </w:p>
        </w:tc>
      </w:tr>
    </w:tbl>
    <w:p w:rsidR="00354EB1" w:rsidRDefault="00354EB1" w:rsidP="00354EB1">
      <w:pPr>
        <w:spacing w:before="100" w:beforeAutospacing="1" w:after="100" w:afterAutospacing="1" w:line="240" w:lineRule="auto"/>
        <w:jc w:val="center"/>
        <w:outlineLvl w:val="1"/>
        <w:rPr>
          <w:rFonts w:ascii="Times New Roman" w:hAnsi="Times New Roman"/>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rsidP="00354EB1">
      <w:pPr>
        <w:tabs>
          <w:tab w:val="left" w:pos="3640"/>
        </w:tabs>
        <w:rPr>
          <w:rFonts w:ascii="Times New Roman" w:hAnsi="Times New Roman"/>
          <w:b/>
          <w:bCs/>
          <w:color w:val="000000"/>
          <w:sz w:val="24"/>
          <w:szCs w:val="24"/>
          <w:lang w:eastAsia="ru-RU"/>
        </w:rPr>
      </w:pPr>
    </w:p>
    <w:p w:rsidR="00354EB1" w:rsidRDefault="00354EB1" w:rsidP="00354EB1">
      <w:pPr>
        <w:tabs>
          <w:tab w:val="left" w:pos="3640"/>
        </w:tabs>
        <w:jc w:val="center"/>
        <w:rPr>
          <w:rFonts w:ascii="Times New Roman" w:hAnsi="Times New Roman"/>
          <w:b/>
          <w:bCs/>
          <w:sz w:val="24"/>
          <w:szCs w:val="24"/>
        </w:rPr>
      </w:pPr>
    </w:p>
    <w:p w:rsidR="00354EB1" w:rsidRDefault="00354EB1" w:rsidP="00354EB1">
      <w:pPr>
        <w:tabs>
          <w:tab w:val="left" w:pos="3640"/>
        </w:tabs>
        <w:jc w:val="center"/>
        <w:rPr>
          <w:rFonts w:ascii="Times New Roman" w:hAnsi="Times New Roman"/>
          <w:b/>
          <w:bCs/>
          <w:sz w:val="24"/>
          <w:szCs w:val="24"/>
        </w:rPr>
      </w:pPr>
      <w:r>
        <w:rPr>
          <w:rFonts w:ascii="Times New Roman" w:hAnsi="Times New Roman"/>
          <w:b/>
          <w:bCs/>
          <w:sz w:val="24"/>
          <w:szCs w:val="24"/>
        </w:rPr>
        <w:t>Учебно-тематическое планирование</w:t>
      </w:r>
    </w:p>
    <w:p w:rsidR="00354EB1" w:rsidRDefault="00354EB1" w:rsidP="00354EB1">
      <w:pPr>
        <w:tabs>
          <w:tab w:val="left" w:pos="3640"/>
        </w:tabs>
        <w:jc w:val="center"/>
        <w:rPr>
          <w:rFonts w:ascii="Times New Roman" w:hAnsi="Times New Roman"/>
          <w:b/>
          <w:bCs/>
          <w:sz w:val="24"/>
          <w:szCs w:val="24"/>
        </w:rPr>
      </w:pPr>
      <w:r>
        <w:rPr>
          <w:rFonts w:ascii="Times New Roman" w:hAnsi="Times New Roman"/>
          <w:b/>
          <w:bCs/>
          <w:sz w:val="24"/>
          <w:szCs w:val="24"/>
        </w:rPr>
        <w:t>3 класс</w:t>
      </w:r>
    </w:p>
    <w:p w:rsidR="00354EB1" w:rsidRDefault="00354EB1" w:rsidP="00354EB1">
      <w:pPr>
        <w:tabs>
          <w:tab w:val="left" w:pos="3640"/>
        </w:tabs>
        <w:jc w:val="center"/>
        <w:rPr>
          <w:rFonts w:ascii="Times New Roman" w:hAnsi="Times New Roman"/>
          <w:b/>
          <w:bCs/>
          <w:sz w:val="24"/>
          <w:szCs w:val="24"/>
        </w:rPr>
      </w:pPr>
      <w:r>
        <w:rPr>
          <w:rFonts w:ascii="Times New Roman" w:hAnsi="Times New Roman"/>
          <w:b/>
          <w:bCs/>
          <w:sz w:val="24"/>
          <w:szCs w:val="24"/>
        </w:rPr>
        <w:t>(</w:t>
      </w:r>
      <w:r w:rsidR="00A9722E">
        <w:rPr>
          <w:rFonts w:ascii="Times New Roman" w:hAnsi="Times New Roman"/>
          <w:b/>
          <w:bCs/>
          <w:sz w:val="24"/>
          <w:szCs w:val="24"/>
        </w:rPr>
        <w:t>70</w:t>
      </w:r>
      <w:r>
        <w:rPr>
          <w:rFonts w:ascii="Times New Roman" w:hAnsi="Times New Roman"/>
          <w:b/>
          <w:bCs/>
          <w:sz w:val="24"/>
          <w:szCs w:val="24"/>
        </w:rPr>
        <w:t xml:space="preserve"> часа)</w:t>
      </w:r>
    </w:p>
    <w:p w:rsidR="00354EB1" w:rsidRDefault="00354EB1" w:rsidP="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tbl>
      <w:tblPr>
        <w:tblW w:w="10488" w:type="dxa"/>
        <w:tblInd w:w="-885" w:type="dxa"/>
        <w:tblLayout w:type="fixed"/>
        <w:tblLook w:val="04A0" w:firstRow="1" w:lastRow="0" w:firstColumn="1" w:lastColumn="0" w:noHBand="0" w:noVBand="1"/>
      </w:tblPr>
      <w:tblGrid>
        <w:gridCol w:w="709"/>
        <w:gridCol w:w="2977"/>
        <w:gridCol w:w="850"/>
        <w:gridCol w:w="2551"/>
        <w:gridCol w:w="3401"/>
      </w:tblGrid>
      <w:tr w:rsidR="00354EB1" w:rsidTr="008F7BF3">
        <w:trPr>
          <w:cantSplit/>
          <w:trHeight w:val="1531"/>
        </w:trPr>
        <w:tc>
          <w:tcPr>
            <w:tcW w:w="709" w:type="dxa"/>
            <w:tcBorders>
              <w:top w:val="single" w:sz="4" w:space="0" w:color="000000"/>
              <w:left w:val="single" w:sz="4" w:space="0" w:color="000000"/>
              <w:bottom w:val="single" w:sz="4" w:space="0" w:color="000000"/>
              <w:right w:val="nil"/>
            </w:tcBorders>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2977" w:type="dxa"/>
            <w:tcBorders>
              <w:top w:val="single" w:sz="4" w:space="0" w:color="000000"/>
              <w:left w:val="single" w:sz="4" w:space="0" w:color="000000"/>
              <w:bottom w:val="single" w:sz="4" w:space="0" w:color="000000"/>
              <w:right w:val="nil"/>
            </w:tcBorders>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Тема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Кол –во часов</w:t>
            </w:r>
          </w:p>
        </w:tc>
        <w:tc>
          <w:tcPr>
            <w:tcW w:w="2551" w:type="dxa"/>
            <w:tcBorders>
              <w:top w:val="single" w:sz="4" w:space="0" w:color="000000"/>
              <w:left w:val="single" w:sz="4" w:space="0" w:color="000000"/>
              <w:bottom w:val="single" w:sz="4" w:space="0" w:color="000000"/>
              <w:right w:val="nil"/>
            </w:tcBorders>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Вид занятий </w:t>
            </w:r>
          </w:p>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(форма, метод)</w:t>
            </w:r>
          </w:p>
        </w:tc>
        <w:tc>
          <w:tcPr>
            <w:tcW w:w="3401" w:type="dxa"/>
            <w:tcBorders>
              <w:top w:val="single" w:sz="4" w:space="0" w:color="000000"/>
              <w:left w:val="single" w:sz="4" w:space="0" w:color="000000"/>
              <w:bottom w:val="single" w:sz="4" w:space="0" w:color="000000"/>
              <w:right w:val="single" w:sz="4" w:space="0" w:color="000000"/>
            </w:tcBorders>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Содержание</w:t>
            </w:r>
          </w:p>
        </w:tc>
      </w:tr>
      <w:tr w:rsidR="00354EB1" w:rsidTr="008F7BF3">
        <w:trPr>
          <w:cantSplit/>
          <w:trHeight w:val="783"/>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977"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color w:val="000000"/>
                <w:sz w:val="24"/>
                <w:szCs w:val="24"/>
                <w:lang w:eastAsia="ru-RU"/>
              </w:rPr>
              <w:t>Вводное занятие</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История развития искусства оригами. Входная диагностика.</w:t>
            </w:r>
          </w:p>
        </w:tc>
      </w:tr>
      <w:tr w:rsidR="00354EB1" w:rsidTr="008F7BF3">
        <w:trPr>
          <w:cantSplit/>
          <w:trHeight w:val="604"/>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Fonts w:ascii="Times New Roman" w:hAnsi="Times New Roman"/>
                <w:b/>
                <w:sz w:val="24"/>
                <w:szCs w:val="24"/>
                <w:lang w:eastAsia="ru-RU"/>
              </w:rPr>
            </w:pPr>
            <w:r>
              <w:rPr>
                <w:rStyle w:val="a3"/>
                <w:rFonts w:ascii="Times New Roman" w:hAnsi="Times New Roman"/>
              </w:rPr>
              <w:t xml:space="preserve">Чудесные превращения бумажного листа. Закладка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Образно-иллюстративный (демонстрация), репродуктивный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бумаге и ее видах. Подготовка полос бумаги для плетения закладки.</w:t>
            </w:r>
          </w:p>
        </w:tc>
      </w:tr>
      <w:tr w:rsidR="00354EB1" w:rsidTr="008F7BF3">
        <w:trPr>
          <w:cantSplit/>
          <w:trHeight w:val="557"/>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3-4</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Fonts w:ascii="Times New Roman" w:hAnsi="Times New Roman"/>
                <w:b/>
                <w:sz w:val="24"/>
                <w:szCs w:val="24"/>
                <w:lang w:eastAsia="ru-RU"/>
              </w:rPr>
            </w:pPr>
            <w:r>
              <w:rPr>
                <w:rStyle w:val="a3"/>
                <w:rFonts w:ascii="Times New Roman" w:hAnsi="Times New Roman"/>
              </w:rPr>
              <w:t xml:space="preserve">Чудесные превращения бумажного листа. Закладка1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Спросить, как изготовить закладку из бумаги, какие варианты знаю ребята. Выполнить плетение закладки</w:t>
            </w:r>
          </w:p>
        </w:tc>
      </w:tr>
      <w:tr w:rsidR="00354EB1" w:rsidTr="008F7BF3">
        <w:trPr>
          <w:cantSplit/>
          <w:trHeight w:val="56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5-6</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Fonts w:ascii="Times New Roman" w:hAnsi="Times New Roman"/>
                <w:b/>
                <w:sz w:val="24"/>
                <w:szCs w:val="24"/>
                <w:lang w:eastAsia="ru-RU"/>
              </w:rPr>
            </w:pPr>
            <w:r>
              <w:rPr>
                <w:rStyle w:val="a3"/>
                <w:rFonts w:ascii="Times New Roman" w:hAnsi="Times New Roman"/>
              </w:rPr>
              <w:t xml:space="preserve">Чудесные превращения бумажного листа. Закладка2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Спросить, как изготовить закладку из бумаги, какие варианты знают ребята. Выполнить плетение закладки</w:t>
            </w:r>
          </w:p>
        </w:tc>
      </w:tr>
      <w:tr w:rsidR="00354EB1" w:rsidTr="008F7BF3">
        <w:trPr>
          <w:cantSplit/>
          <w:trHeight w:val="404"/>
        </w:trPr>
        <w:tc>
          <w:tcPr>
            <w:tcW w:w="709" w:type="dxa"/>
            <w:tcBorders>
              <w:top w:val="single" w:sz="4" w:space="0" w:color="000000"/>
              <w:left w:val="single" w:sz="4" w:space="0" w:color="000000"/>
              <w:bottom w:val="single" w:sz="4" w:space="0" w:color="000000"/>
              <w:right w:val="nil"/>
            </w:tcBorders>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7-8</w:t>
            </w:r>
          </w:p>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Fonts w:ascii="Times New Roman" w:hAnsi="Times New Roman"/>
                <w:b/>
                <w:sz w:val="24"/>
                <w:szCs w:val="24"/>
                <w:lang w:eastAsia="ru-RU"/>
              </w:rPr>
            </w:pPr>
            <w:r>
              <w:rPr>
                <w:rStyle w:val="a3"/>
                <w:rFonts w:ascii="Times New Roman" w:hAnsi="Times New Roman"/>
              </w:rPr>
              <w:t>Чудесные превращения бумажного листа. Коробка для подарка и подарочный пакет</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Подготовка листа бумаги. Складывание коробки и подарочного пакета (для пакета нужны шнурки или ленты)</w:t>
            </w:r>
          </w:p>
        </w:tc>
      </w:tr>
      <w:tr w:rsidR="00354EB1" w:rsidTr="008F7BF3">
        <w:trPr>
          <w:cantSplit/>
          <w:trHeight w:val="603"/>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9-10</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на праздничном столе. </w:t>
            </w:r>
            <w:r>
              <w:rPr>
                <w:rStyle w:val="a3"/>
                <w:rFonts w:ascii="Times New Roman" w:hAnsi="Times New Roman"/>
                <w:sz w:val="24"/>
                <w:szCs w:val="24"/>
              </w:rPr>
              <w:t>Правила этикета. Складывание салфеток.</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Объяснительно – иллюстративный (демонстрация). Репродуктивный, частично - поисковый</w:t>
            </w:r>
          </w:p>
        </w:tc>
        <w:tc>
          <w:tcPr>
            <w:tcW w:w="3401" w:type="dxa"/>
            <w:tcBorders>
              <w:top w:val="single" w:sz="4" w:space="0" w:color="000000"/>
              <w:left w:val="single" w:sz="4" w:space="0" w:color="000000"/>
              <w:bottom w:val="single" w:sz="4" w:space="0" w:color="000000"/>
              <w:right w:val="single" w:sz="4" w:space="0" w:color="000000"/>
            </w:tcBorders>
          </w:tcPr>
          <w:p w:rsidR="00354EB1" w:rsidRDefault="00354EB1">
            <w:pPr>
              <w:pStyle w:val="a4"/>
              <w:spacing w:before="0" w:beforeAutospacing="0" w:after="0" w:afterAutospacing="0" w:line="276" w:lineRule="auto"/>
              <w:rPr>
                <w:lang w:eastAsia="en-US"/>
              </w:rPr>
            </w:pPr>
            <w:r>
              <w:rPr>
                <w:lang w:eastAsia="en-US"/>
              </w:rPr>
              <w:t>Беседа о правилах этикета (за столом). Складывание салфеток для праздничного стола и для повседневной трапезы.</w:t>
            </w:r>
          </w:p>
          <w:p w:rsidR="00354EB1" w:rsidRDefault="00354EB1">
            <w:pPr>
              <w:pStyle w:val="a4"/>
              <w:spacing w:before="0" w:beforeAutospacing="0" w:after="0" w:afterAutospacing="0" w:line="276" w:lineRule="auto"/>
              <w:rPr>
                <w:lang w:eastAsia="en-US"/>
              </w:rPr>
            </w:pPr>
            <w:r>
              <w:rPr>
                <w:lang w:eastAsia="en-US"/>
              </w:rPr>
              <w:t xml:space="preserve">Складывание приглашений, поздравительных открыток. Салфетки, стаканчики, коробочки и вазочки. </w:t>
            </w:r>
          </w:p>
          <w:p w:rsidR="00354EB1" w:rsidRDefault="00354EB1">
            <w:pPr>
              <w:pStyle w:val="a4"/>
              <w:spacing w:before="0" w:beforeAutospacing="0" w:after="0" w:afterAutospacing="0" w:line="276" w:lineRule="auto"/>
              <w:rPr>
                <w:lang w:eastAsia="en-US"/>
              </w:rPr>
            </w:pPr>
          </w:p>
        </w:tc>
      </w:tr>
      <w:tr w:rsidR="00354EB1" w:rsidTr="008F7BF3">
        <w:trPr>
          <w:cantSplit/>
          <w:trHeight w:val="603"/>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11-12</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на праздничном столе. </w:t>
            </w:r>
            <w:r>
              <w:rPr>
                <w:rStyle w:val="a3"/>
                <w:rFonts w:ascii="Times New Roman" w:hAnsi="Times New Roman"/>
                <w:sz w:val="24"/>
                <w:szCs w:val="24"/>
              </w:rPr>
              <w:t xml:space="preserve">Приглашения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Объяснительно – иллюстративный (демонстрация). Репродуктивный, частично -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видах приглашений и возможностях их изготовления своими руками. Изготовления приглашения в стиле оригами</w:t>
            </w:r>
          </w:p>
        </w:tc>
      </w:tr>
      <w:tr w:rsidR="00354EB1" w:rsidTr="008F7BF3">
        <w:trPr>
          <w:cantSplit/>
          <w:trHeight w:val="603"/>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13-14</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на праздничном столе. </w:t>
            </w:r>
            <w:r>
              <w:rPr>
                <w:rStyle w:val="a3"/>
                <w:rFonts w:ascii="Times New Roman" w:hAnsi="Times New Roman"/>
                <w:sz w:val="24"/>
                <w:szCs w:val="24"/>
              </w:rPr>
              <w:t>Тарелочка и стаканчик</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Объяснительно – иллюстративный (демонстрация). Репродуктивный, частично -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видах посуды и их назначении. Изготовление тарелочки и стаканчика.</w:t>
            </w:r>
          </w:p>
        </w:tc>
      </w:tr>
      <w:tr w:rsidR="00354EB1" w:rsidTr="008F7BF3">
        <w:trPr>
          <w:cantSplit/>
          <w:trHeight w:val="603"/>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15-16</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на праздничном столе. </w:t>
            </w:r>
            <w:r>
              <w:rPr>
                <w:rFonts w:ascii="Times New Roman" w:hAnsi="Times New Roman"/>
                <w:sz w:val="24"/>
                <w:szCs w:val="24"/>
              </w:rPr>
              <w:t>Итоговое практическое занятие: оформление праздничного стола.</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частично – поисковый </w:t>
            </w:r>
          </w:p>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игра</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Проведение игры – соревнования на лучшее оформление праздничного стола. Группа делиться на 2 команды и сервирует стол с помощью знаний столового этикета и оригами.</w:t>
            </w:r>
          </w:p>
        </w:tc>
      </w:tr>
      <w:tr w:rsidR="00354EB1" w:rsidTr="008F7BF3">
        <w:trPr>
          <w:cantSplit/>
          <w:trHeight w:val="54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Модульное оригами</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Объяснительно – иллюстративный (демонстрация)</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новогоднем празднике и украшениях для елки. История модульного оригами. Подготовка бумаги для поделки.</w:t>
            </w:r>
          </w:p>
        </w:tc>
      </w:tr>
      <w:tr w:rsidR="00354EB1" w:rsidTr="008F7BF3">
        <w:trPr>
          <w:cantSplit/>
          <w:trHeight w:val="54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18-19</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Модульное оригами. Новогоднее украшение – звезда из 4 и 8 модулей.</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необходимого количества модулей. Сборка и склеивание звезд. Прикрепление ниточек или ленточек.</w:t>
            </w:r>
          </w:p>
        </w:tc>
      </w:tr>
      <w:tr w:rsidR="00354EB1" w:rsidTr="008F7BF3">
        <w:trPr>
          <w:cantSplit/>
          <w:trHeight w:val="54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20-21</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Модульное оригами. </w:t>
            </w:r>
            <w:r>
              <w:rPr>
                <w:rStyle w:val="a3"/>
                <w:rFonts w:ascii="Times New Roman" w:hAnsi="Times New Roman"/>
                <w:sz w:val="24"/>
                <w:szCs w:val="24"/>
              </w:rPr>
              <w:t>Новогоднее украшение – звезда из 16 модулей.</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необходимого количества модулей. Сборка и склеивание звезд. Прикрепление ниточек или ленточек.</w:t>
            </w:r>
          </w:p>
        </w:tc>
      </w:tr>
      <w:tr w:rsidR="00354EB1" w:rsidTr="008F7BF3">
        <w:trPr>
          <w:cantSplit/>
          <w:trHeight w:val="54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22-23</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Модульное оригами. </w:t>
            </w:r>
            <w:r>
              <w:rPr>
                <w:rStyle w:val="a3"/>
                <w:rFonts w:ascii="Times New Roman" w:hAnsi="Times New Roman"/>
                <w:sz w:val="24"/>
                <w:szCs w:val="24"/>
              </w:rPr>
              <w:t>Новогодняя открытка</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открытки к Новому году.</w:t>
            </w:r>
          </w:p>
        </w:tc>
      </w:tr>
      <w:tr w:rsidR="00354EB1" w:rsidTr="008F7BF3">
        <w:trPr>
          <w:cantSplit/>
          <w:trHeight w:val="421"/>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24</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Fonts w:ascii="Times New Roman" w:hAnsi="Times New Roman"/>
                <w:b/>
                <w:sz w:val="24"/>
                <w:szCs w:val="24"/>
              </w:rPr>
            </w:pPr>
            <w:r>
              <w:rPr>
                <w:rFonts w:ascii="Times New Roman" w:hAnsi="Times New Roman"/>
                <w:b/>
                <w:sz w:val="24"/>
                <w:szCs w:val="24"/>
              </w:rPr>
              <w:t>Маска «Настроение»</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настроении, что может его улучшить или ухудшить. Изготовление маски «Настроение» на основе базовой формы «катамаран».</w:t>
            </w:r>
          </w:p>
        </w:tc>
      </w:tr>
      <w:tr w:rsidR="00354EB1" w:rsidTr="008F7BF3">
        <w:trPr>
          <w:cantSplit/>
          <w:trHeight w:val="40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25-26</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Шар «Кусудама»</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традициях других стран, в частности традициях Китая. Изготовление  деталей шара кусудама, благоприятно влияющего на атмосферу дома.</w:t>
            </w:r>
          </w:p>
        </w:tc>
      </w:tr>
      <w:tr w:rsidR="00354EB1" w:rsidTr="008F7BF3">
        <w:trPr>
          <w:cantSplit/>
          <w:trHeight w:val="40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27-28</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Шар «Кусудама»</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деталей шара, соединение деталей. Окончательное оформление</w:t>
            </w:r>
          </w:p>
        </w:tc>
      </w:tr>
      <w:tr w:rsidR="00354EB1" w:rsidTr="008F7BF3">
        <w:trPr>
          <w:cantSplit/>
          <w:trHeight w:val="40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29</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Fonts w:ascii="Times New Roman" w:hAnsi="Times New Roman"/>
                <w:b/>
                <w:sz w:val="24"/>
                <w:szCs w:val="24"/>
              </w:rPr>
              <w:t>Валентинки из оригами</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 частично – поисковый</w:t>
            </w:r>
          </w:p>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 xml:space="preserve">Изготовление валентинки двумя способами (сердце и валентинка на подставке). </w:t>
            </w:r>
          </w:p>
        </w:tc>
      </w:tr>
      <w:tr w:rsidR="00354EB1" w:rsidTr="008F7BF3">
        <w:trPr>
          <w:cantSplit/>
          <w:trHeight w:val="39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Оригами – почта. Солдатское письмо</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b/>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rPr>
                <w:rFonts w:ascii="Times New Roman" w:hAnsi="Times New Roman"/>
                <w:bCs/>
                <w:color w:val="000000"/>
                <w:sz w:val="24"/>
                <w:szCs w:val="24"/>
                <w:lang w:eastAsia="ru-RU"/>
              </w:rPr>
            </w:pPr>
            <w:r>
              <w:rPr>
                <w:rFonts w:ascii="Times New Roman" w:hAnsi="Times New Roman"/>
                <w:sz w:val="24"/>
                <w:szCs w:val="24"/>
              </w:rPr>
              <w:t>Беседа о военном времени ВОВ, о важности писем в это время. Изготовление солдатского треугольника и прямоугольного письма.  Обсудить разницу между двумя видами писем.</w:t>
            </w:r>
            <w:r>
              <w:rPr>
                <w:rFonts w:ascii="Times New Roman" w:hAnsi="Times New Roman"/>
                <w:bCs/>
                <w:color w:val="000000"/>
                <w:sz w:val="24"/>
                <w:szCs w:val="24"/>
                <w:lang w:eastAsia="ru-RU"/>
              </w:rPr>
              <w:t xml:space="preserve"> </w:t>
            </w:r>
          </w:p>
        </w:tc>
      </w:tr>
      <w:tr w:rsidR="00354EB1" w:rsidTr="008F7BF3">
        <w:trPr>
          <w:cantSplit/>
          <w:trHeight w:val="39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31-32</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почта. </w:t>
            </w:r>
            <w:r>
              <w:rPr>
                <w:rFonts w:ascii="Times New Roman" w:hAnsi="Times New Roman"/>
                <w:sz w:val="24"/>
                <w:szCs w:val="24"/>
              </w:rPr>
              <w:t>Датское и английское письмо.</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rPr>
                <w:rFonts w:ascii="Times New Roman" w:hAnsi="Times New Roman"/>
                <w:sz w:val="24"/>
                <w:szCs w:val="24"/>
              </w:rPr>
            </w:pPr>
            <w:r>
              <w:rPr>
                <w:rFonts w:ascii="Times New Roman" w:hAnsi="Times New Roman"/>
                <w:sz w:val="24"/>
                <w:szCs w:val="24"/>
              </w:rPr>
              <w:t>Беседа о вида оформления писем в других странах. Изготовление датского и английского писем.</w:t>
            </w:r>
          </w:p>
        </w:tc>
      </w:tr>
      <w:tr w:rsidR="00354EB1" w:rsidTr="008F7BF3">
        <w:trPr>
          <w:cantSplit/>
          <w:trHeight w:val="39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33-34</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Оригами почта. Изысканное китайское письмо</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Частично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традиция переписки в Китае. Выполнение письма в виде животного.</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35</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Оригами – игра «Живой уголок»</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«Что такое живой уголок и как ухаживать за животными?». Выбрать животных для игры.</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36-37</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Оригами – игра «Живой уголок». Змейка из модулей</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b/>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змейки из модулей, изготовление собачки (мордочка, туловище)</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38-39</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Цветы к празднику 8 Марта</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празднике 8 марта. Изготовление цветов в подарок маме и учителю.</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40-41</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игра «Живой уголок». Кролики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b/>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крольчат на основе базовой формы «Треугольник» (туловище и мордочка)</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42-43</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игра «Живой уголок». Утки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b/>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уток на основе базовой формы «Воздушный змей» и коробочек для корма животных.</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44-45</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игра «Живой уголок». Собачки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b/>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собачек на основе базовой формы «Треугольник»</w:t>
            </w:r>
          </w:p>
        </w:tc>
      </w:tr>
      <w:tr w:rsidR="00354EB1" w:rsidTr="008F7BF3">
        <w:trPr>
          <w:cantSplit/>
          <w:trHeight w:val="445"/>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46-47</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игра «Живой уголок». Ферма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b/>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фермы на основе базовой формы «Дом». Игра в «Живой уголок»</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48-49</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театр (на основе базовой формы «треугольник). Медведь.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–поисковый. Игра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 xml:space="preserve">Беседа о видах театра. О театре кукол на пальчик и о возможности изготовления его с помощью оригами. </w:t>
            </w:r>
          </w:p>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стандартного туловища для всех животных театра.</w:t>
            </w:r>
          </w:p>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головы медведя. Склеивания туловища и головы. Театрализация «Три медведя»</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50-51</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театр (на основе базовой формы «треугольник). </w:t>
            </w:r>
            <w:r>
              <w:rPr>
                <w:rStyle w:val="a3"/>
                <w:rFonts w:ascii="Times New Roman" w:hAnsi="Times New Roman"/>
                <w:sz w:val="24"/>
                <w:szCs w:val="24"/>
              </w:rPr>
              <w:t xml:space="preserve">Лягушка </w:t>
            </w:r>
            <w:r>
              <w:rPr>
                <w:rStyle w:val="a3"/>
                <w:rFonts w:ascii="Times New Roman" w:hAnsi="Times New Roman"/>
              </w:rPr>
              <w:t xml:space="preserve">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головы лягушки и туловища. Склеивание туловища и головы.</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52-53</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театр (на основе базовой формы «треугольник). </w:t>
            </w:r>
            <w:r>
              <w:rPr>
                <w:rStyle w:val="a3"/>
                <w:rFonts w:ascii="Times New Roman" w:hAnsi="Times New Roman"/>
                <w:sz w:val="24"/>
                <w:szCs w:val="24"/>
              </w:rPr>
              <w:t xml:space="preserve">Лисичка и зайчик </w:t>
            </w:r>
            <w:r>
              <w:rPr>
                <w:rStyle w:val="a3"/>
                <w:rFonts w:ascii="Times New Roman" w:hAnsi="Times New Roman"/>
              </w:rPr>
              <w:t xml:space="preserve">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головы и туловища лисички и зайчика. Склеивание туловища и головы животных.</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54-55</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Оригами – театр (на основе базовой формы «треугольник).</w:t>
            </w:r>
            <w:r>
              <w:rPr>
                <w:rStyle w:val="a3"/>
                <w:rFonts w:ascii="Times New Roman" w:hAnsi="Times New Roman"/>
                <w:sz w:val="24"/>
                <w:szCs w:val="24"/>
              </w:rPr>
              <w:t xml:space="preserve"> </w:t>
            </w:r>
            <w:r>
              <w:rPr>
                <w:rStyle w:val="a3"/>
                <w:rFonts w:ascii="Times New Roman" w:hAnsi="Times New Roman"/>
              </w:rPr>
              <w:t xml:space="preserve"> </w:t>
            </w:r>
            <w:r>
              <w:rPr>
                <w:rStyle w:val="a3"/>
                <w:rFonts w:ascii="Times New Roman" w:hAnsi="Times New Roman"/>
                <w:sz w:val="24"/>
                <w:szCs w:val="24"/>
              </w:rPr>
              <w:t>Мышка и волк</w:t>
            </w:r>
            <w:r>
              <w:rPr>
                <w:rStyle w:val="a3"/>
                <w:rFonts w:ascii="Times New Roman" w:hAnsi="Times New Roman"/>
              </w:rPr>
              <w:t xml:space="preserve">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–поисковый. Игра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головы и туловища мышки и волка. Склеивание туловища и головы животных. Театрализация «Теремок»</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56-57</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театр (на основе базовой формы «треугольник). Бабушка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головы и туловища. Склеивание частей тела. Дорисовывание деталей.</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58-59</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театр (на основе базовой формы «треугольник). Внучка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головы и туловища. Склеивание частей тела. Дорисовывание деталей.</w:t>
            </w:r>
          </w:p>
        </w:tc>
      </w:tr>
      <w:tr w:rsidR="00354EB1" w:rsidTr="008F7BF3">
        <w:trPr>
          <w:cantSplit/>
          <w:trHeight w:val="329"/>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60-61</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Оригами – театр (на основе базовой формы «треугольник). Внучок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–поисковый. Игра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головы и туловища. Склеивание частей тела. Дорисовывание деталей. Театрализация по замыслу.</w:t>
            </w:r>
          </w:p>
        </w:tc>
      </w:tr>
      <w:tr w:rsidR="00354EB1" w:rsidTr="008F7BF3">
        <w:trPr>
          <w:cantSplit/>
          <w:trHeight w:val="477"/>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62-63</w:t>
            </w:r>
          </w:p>
        </w:tc>
        <w:tc>
          <w:tcPr>
            <w:tcW w:w="2977" w:type="dxa"/>
            <w:tcBorders>
              <w:top w:val="single" w:sz="4" w:space="0" w:color="000000"/>
              <w:left w:val="single" w:sz="4" w:space="0" w:color="000000"/>
              <w:bottom w:val="single" w:sz="4" w:space="0" w:color="000000"/>
              <w:right w:val="nil"/>
            </w:tcBorders>
          </w:tcPr>
          <w:p w:rsidR="00354EB1" w:rsidRDefault="00354EB1">
            <w:pPr>
              <w:pStyle w:val="4"/>
              <w:spacing w:line="276" w:lineRule="auto"/>
              <w:jc w:val="both"/>
              <w:rPr>
                <w:rStyle w:val="a3"/>
              </w:rPr>
            </w:pPr>
            <w:r>
              <w:rPr>
                <w:rStyle w:val="a3"/>
                <w:rFonts w:ascii="Times New Roman" w:hAnsi="Times New Roman"/>
              </w:rPr>
              <w:t xml:space="preserve">Виды транспорта. </w:t>
            </w:r>
          </w:p>
          <w:p w:rsidR="00354EB1" w:rsidRDefault="00354EB1">
            <w:pPr>
              <w:pStyle w:val="4"/>
              <w:spacing w:line="276" w:lineRule="auto"/>
              <w:jc w:val="both"/>
              <w:rPr>
                <w:rStyle w:val="a3"/>
                <w:rFonts w:ascii="Times New Roman" w:hAnsi="Times New Roman"/>
                <w:b w:val="0"/>
              </w:rPr>
            </w:pPr>
            <w:r>
              <w:rPr>
                <w:rStyle w:val="a3"/>
                <w:rFonts w:ascii="Times New Roman" w:hAnsi="Times New Roman"/>
              </w:rPr>
              <w:t>Самолеты</w:t>
            </w:r>
          </w:p>
          <w:p w:rsidR="00354EB1" w:rsidRDefault="00354EB1">
            <w:pPr>
              <w:pStyle w:val="4"/>
              <w:spacing w:line="276" w:lineRule="auto"/>
              <w:jc w:val="both"/>
              <w:rPr>
                <w:sz w:val="24"/>
                <w:szCs w:val="24"/>
              </w:rPr>
            </w:pP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-поисковый</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Беседа о видах транспорта. Изготовление летных моделей: самолет – 1 и самолет - 2</w:t>
            </w:r>
          </w:p>
        </w:tc>
      </w:tr>
      <w:tr w:rsidR="00354EB1" w:rsidTr="008F7BF3">
        <w:trPr>
          <w:cantSplit/>
          <w:trHeight w:val="477"/>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64-65</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Виды транспорта.</w:t>
            </w:r>
          </w:p>
          <w:p w:rsidR="00354EB1" w:rsidRDefault="00354EB1">
            <w:pPr>
              <w:pStyle w:val="4"/>
              <w:spacing w:line="276" w:lineRule="auto"/>
              <w:jc w:val="both"/>
              <w:rPr>
                <w:sz w:val="24"/>
                <w:szCs w:val="24"/>
              </w:rPr>
            </w:pPr>
            <w:r>
              <w:rPr>
                <w:rStyle w:val="a3"/>
                <w:rFonts w:ascii="Times New Roman" w:hAnsi="Times New Roman"/>
                <w:sz w:val="24"/>
                <w:szCs w:val="24"/>
              </w:rPr>
              <w:t xml:space="preserve">Истребитель </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rPr>
                <w:rFonts w:ascii="Times New Roman" w:hAnsi="Times New Roman"/>
                <w:bCs/>
                <w:color w:val="000000"/>
                <w:sz w:val="24"/>
                <w:szCs w:val="24"/>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Обсуждение изготовления поделки. Изготовление летной модели «Истребитель»</w:t>
            </w:r>
          </w:p>
        </w:tc>
      </w:tr>
      <w:tr w:rsidR="00354EB1" w:rsidTr="008F7BF3">
        <w:trPr>
          <w:cantSplit/>
          <w:trHeight w:val="477"/>
        </w:trPr>
        <w:tc>
          <w:tcPr>
            <w:tcW w:w="709"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66-67</w:t>
            </w:r>
          </w:p>
        </w:tc>
        <w:tc>
          <w:tcPr>
            <w:tcW w:w="2977" w:type="dxa"/>
            <w:tcBorders>
              <w:top w:val="single" w:sz="4" w:space="0" w:color="000000"/>
              <w:left w:val="single" w:sz="4" w:space="0" w:color="000000"/>
              <w:bottom w:val="single" w:sz="4" w:space="0" w:color="000000"/>
              <w:right w:val="nil"/>
            </w:tcBorders>
            <w:hideMark/>
          </w:tcPr>
          <w:p w:rsidR="00354EB1" w:rsidRDefault="00354EB1">
            <w:pPr>
              <w:pStyle w:val="4"/>
              <w:spacing w:line="276" w:lineRule="auto"/>
              <w:jc w:val="both"/>
              <w:rPr>
                <w:rStyle w:val="a3"/>
              </w:rPr>
            </w:pPr>
            <w:r>
              <w:rPr>
                <w:rStyle w:val="a3"/>
                <w:rFonts w:ascii="Times New Roman" w:hAnsi="Times New Roman"/>
              </w:rPr>
              <w:t xml:space="preserve">Виды транспорта. </w:t>
            </w:r>
          </w:p>
          <w:p w:rsidR="00354EB1" w:rsidRDefault="00354EB1">
            <w:pPr>
              <w:pStyle w:val="4"/>
              <w:spacing w:line="276" w:lineRule="auto"/>
              <w:jc w:val="both"/>
              <w:rPr>
                <w:sz w:val="24"/>
                <w:szCs w:val="24"/>
              </w:rPr>
            </w:pPr>
            <w:r>
              <w:rPr>
                <w:rFonts w:ascii="Times New Roman" w:hAnsi="Times New Roman"/>
                <w:sz w:val="24"/>
                <w:szCs w:val="24"/>
              </w:rPr>
              <w:t>Водный транспорт</w:t>
            </w:r>
          </w:p>
        </w:tc>
        <w:tc>
          <w:tcPr>
            <w:tcW w:w="850" w:type="dxa"/>
            <w:tcBorders>
              <w:top w:val="single" w:sz="4" w:space="0" w:color="000000"/>
              <w:left w:val="single" w:sz="4" w:space="0" w:color="000000"/>
              <w:bottom w:val="single" w:sz="4" w:space="0" w:color="000000"/>
              <w:right w:val="nil"/>
            </w:tcBorders>
            <w:hideMark/>
          </w:tcPr>
          <w:p w:rsidR="00354EB1" w:rsidRDefault="00354EB1">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354EB1" w:rsidRDefault="00354EB1">
            <w:pPr>
              <w:rPr>
                <w:rFonts w:ascii="Times New Roman" w:hAnsi="Times New Roman"/>
                <w:bCs/>
                <w:color w:val="000000"/>
                <w:sz w:val="24"/>
                <w:szCs w:val="24"/>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hideMark/>
          </w:tcPr>
          <w:p w:rsidR="00354EB1" w:rsidRDefault="00354EB1">
            <w:pPr>
              <w:spacing w:after="0" w:line="240" w:lineRule="auto"/>
              <w:ind w:right="284" w:firstLine="34"/>
              <w:rPr>
                <w:rFonts w:ascii="Times New Roman" w:hAnsi="Times New Roman"/>
                <w:sz w:val="24"/>
                <w:szCs w:val="24"/>
              </w:rPr>
            </w:pPr>
            <w:r>
              <w:rPr>
                <w:rFonts w:ascii="Times New Roman" w:hAnsi="Times New Roman"/>
                <w:sz w:val="24"/>
                <w:szCs w:val="24"/>
              </w:rPr>
              <w:t xml:space="preserve">Обсуждение изготовления поделки. Изготовление парохода и лодочки. </w:t>
            </w:r>
          </w:p>
        </w:tc>
      </w:tr>
      <w:tr w:rsidR="008F7BF3" w:rsidTr="008F7BF3">
        <w:trPr>
          <w:cantSplit/>
          <w:trHeight w:val="477"/>
        </w:trPr>
        <w:tc>
          <w:tcPr>
            <w:tcW w:w="709" w:type="dxa"/>
            <w:tcBorders>
              <w:top w:val="single" w:sz="4" w:space="0" w:color="000000"/>
              <w:left w:val="single" w:sz="4" w:space="0" w:color="000000"/>
              <w:bottom w:val="single" w:sz="4" w:space="0" w:color="000000"/>
              <w:right w:val="nil"/>
            </w:tcBorders>
          </w:tcPr>
          <w:p w:rsidR="008F7BF3" w:rsidRDefault="008F7BF3" w:rsidP="008F7BF3">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68-69</w:t>
            </w:r>
          </w:p>
        </w:tc>
        <w:tc>
          <w:tcPr>
            <w:tcW w:w="2977" w:type="dxa"/>
            <w:tcBorders>
              <w:top w:val="single" w:sz="4" w:space="0" w:color="000000"/>
              <w:left w:val="single" w:sz="4" w:space="0" w:color="000000"/>
              <w:bottom w:val="single" w:sz="4" w:space="0" w:color="000000"/>
              <w:right w:val="nil"/>
            </w:tcBorders>
          </w:tcPr>
          <w:p w:rsidR="008F7BF3" w:rsidRDefault="008F7BF3" w:rsidP="008F7BF3">
            <w:pPr>
              <w:pStyle w:val="4"/>
              <w:spacing w:line="276" w:lineRule="auto"/>
              <w:jc w:val="both"/>
              <w:rPr>
                <w:rStyle w:val="a3"/>
                <w:rFonts w:ascii="Times New Roman" w:hAnsi="Times New Roman"/>
              </w:rPr>
            </w:pPr>
            <w:r>
              <w:rPr>
                <w:rStyle w:val="a3"/>
                <w:rFonts w:ascii="Times New Roman" w:hAnsi="Times New Roman"/>
              </w:rPr>
              <w:t>Птицы.</w:t>
            </w:r>
          </w:p>
          <w:p w:rsidR="008F7BF3" w:rsidRDefault="008F7BF3" w:rsidP="008F7BF3">
            <w:pPr>
              <w:pStyle w:val="4"/>
              <w:spacing w:line="276" w:lineRule="auto"/>
              <w:jc w:val="both"/>
              <w:rPr>
                <w:rStyle w:val="a3"/>
                <w:rFonts w:ascii="Times New Roman" w:hAnsi="Times New Roman"/>
              </w:rPr>
            </w:pPr>
          </w:p>
        </w:tc>
        <w:tc>
          <w:tcPr>
            <w:tcW w:w="850" w:type="dxa"/>
            <w:tcBorders>
              <w:top w:val="single" w:sz="4" w:space="0" w:color="000000"/>
              <w:left w:val="single" w:sz="4" w:space="0" w:color="000000"/>
              <w:bottom w:val="single" w:sz="4" w:space="0" w:color="000000"/>
              <w:right w:val="nil"/>
            </w:tcBorders>
          </w:tcPr>
          <w:p w:rsidR="008F7BF3" w:rsidRDefault="008F7BF3" w:rsidP="008F7BF3">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551" w:type="dxa"/>
            <w:tcBorders>
              <w:top w:val="single" w:sz="4" w:space="0" w:color="000000"/>
              <w:left w:val="single" w:sz="4" w:space="0" w:color="000000"/>
              <w:bottom w:val="single" w:sz="4" w:space="0" w:color="000000"/>
              <w:right w:val="nil"/>
            </w:tcBorders>
          </w:tcPr>
          <w:p w:rsidR="008F7BF3" w:rsidRDefault="008F7BF3" w:rsidP="008F7BF3">
            <w:pPr>
              <w:rPr>
                <w:rFonts w:ascii="Times New Roman" w:hAnsi="Times New Roman"/>
                <w:bCs/>
                <w:color w:val="000000"/>
                <w:sz w:val="24"/>
                <w:szCs w:val="24"/>
              </w:rPr>
            </w:pPr>
            <w:r>
              <w:rPr>
                <w:rFonts w:ascii="Times New Roman" w:hAnsi="Times New Roman"/>
                <w:bCs/>
                <w:color w:val="000000"/>
                <w:sz w:val="24"/>
                <w:szCs w:val="24"/>
                <w:lang w:eastAsia="ru-RU"/>
              </w:rPr>
              <w:t xml:space="preserve">Репродуктивный, частично - поисковый </w:t>
            </w:r>
          </w:p>
        </w:tc>
        <w:tc>
          <w:tcPr>
            <w:tcW w:w="3401" w:type="dxa"/>
            <w:tcBorders>
              <w:top w:val="single" w:sz="4" w:space="0" w:color="000000"/>
              <w:left w:val="single" w:sz="4" w:space="0" w:color="000000"/>
              <w:bottom w:val="single" w:sz="4" w:space="0" w:color="000000"/>
              <w:right w:val="single" w:sz="4" w:space="0" w:color="000000"/>
            </w:tcBorders>
          </w:tcPr>
          <w:p w:rsidR="008F7BF3" w:rsidRDefault="008F7BF3" w:rsidP="008F7BF3">
            <w:pPr>
              <w:spacing w:after="0" w:line="240" w:lineRule="auto"/>
              <w:ind w:right="284" w:firstLine="34"/>
              <w:rPr>
                <w:rFonts w:ascii="Times New Roman" w:hAnsi="Times New Roman"/>
                <w:sz w:val="24"/>
                <w:szCs w:val="24"/>
              </w:rPr>
            </w:pPr>
            <w:r>
              <w:rPr>
                <w:rFonts w:ascii="Times New Roman" w:hAnsi="Times New Roman"/>
                <w:sz w:val="24"/>
                <w:szCs w:val="24"/>
              </w:rPr>
              <w:t xml:space="preserve">Обсуждение изготовления поделки. Изготовление голубя. </w:t>
            </w:r>
          </w:p>
        </w:tc>
      </w:tr>
      <w:tr w:rsidR="008F7BF3" w:rsidTr="008F7BF3">
        <w:trPr>
          <w:cantSplit/>
          <w:trHeight w:val="537"/>
        </w:trPr>
        <w:tc>
          <w:tcPr>
            <w:tcW w:w="709" w:type="dxa"/>
            <w:tcBorders>
              <w:top w:val="single" w:sz="4" w:space="0" w:color="000000"/>
              <w:left w:val="single" w:sz="4" w:space="0" w:color="000000"/>
              <w:bottom w:val="single" w:sz="4" w:space="0" w:color="000000"/>
              <w:right w:val="nil"/>
            </w:tcBorders>
            <w:hideMark/>
          </w:tcPr>
          <w:p w:rsidR="008F7BF3" w:rsidRDefault="008F7BF3" w:rsidP="008F7BF3">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70</w:t>
            </w:r>
          </w:p>
        </w:tc>
        <w:tc>
          <w:tcPr>
            <w:tcW w:w="2977" w:type="dxa"/>
            <w:tcBorders>
              <w:top w:val="single" w:sz="4" w:space="0" w:color="000000"/>
              <w:left w:val="single" w:sz="4" w:space="0" w:color="000000"/>
              <w:bottom w:val="single" w:sz="4" w:space="0" w:color="000000"/>
              <w:right w:val="nil"/>
            </w:tcBorders>
            <w:hideMark/>
          </w:tcPr>
          <w:p w:rsidR="008F7BF3" w:rsidRDefault="008F7BF3" w:rsidP="008F7BF3">
            <w:pPr>
              <w:pStyle w:val="4"/>
              <w:spacing w:line="276" w:lineRule="auto"/>
              <w:jc w:val="both"/>
              <w:rPr>
                <w:rFonts w:ascii="Times New Roman" w:hAnsi="Times New Roman"/>
                <w:b/>
                <w:sz w:val="24"/>
                <w:szCs w:val="24"/>
              </w:rPr>
            </w:pPr>
            <w:r>
              <w:rPr>
                <w:rStyle w:val="a3"/>
                <w:rFonts w:ascii="Times New Roman" w:hAnsi="Times New Roman"/>
              </w:rPr>
              <w:t>Итоговое занятие -игра</w:t>
            </w:r>
          </w:p>
        </w:tc>
        <w:tc>
          <w:tcPr>
            <w:tcW w:w="850" w:type="dxa"/>
            <w:tcBorders>
              <w:top w:val="single" w:sz="4" w:space="0" w:color="000000"/>
              <w:left w:val="single" w:sz="4" w:space="0" w:color="000000"/>
              <w:bottom w:val="single" w:sz="4" w:space="0" w:color="000000"/>
              <w:right w:val="nil"/>
            </w:tcBorders>
            <w:hideMark/>
          </w:tcPr>
          <w:p w:rsidR="008F7BF3" w:rsidRDefault="008F7BF3" w:rsidP="008F7BF3">
            <w:pPr>
              <w:spacing w:before="100"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8F7BF3" w:rsidRDefault="008F7BF3" w:rsidP="008F7BF3">
            <w:pPr>
              <w:spacing w:before="100"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Игра </w:t>
            </w:r>
          </w:p>
        </w:tc>
        <w:tc>
          <w:tcPr>
            <w:tcW w:w="3401" w:type="dxa"/>
            <w:tcBorders>
              <w:top w:val="single" w:sz="4" w:space="0" w:color="000000"/>
              <w:left w:val="single" w:sz="4" w:space="0" w:color="000000"/>
              <w:bottom w:val="single" w:sz="4" w:space="0" w:color="000000"/>
              <w:right w:val="single" w:sz="4" w:space="0" w:color="000000"/>
            </w:tcBorders>
            <w:hideMark/>
          </w:tcPr>
          <w:p w:rsidR="008F7BF3" w:rsidRDefault="008F7BF3" w:rsidP="008F7BF3">
            <w:pPr>
              <w:spacing w:after="0" w:line="240" w:lineRule="auto"/>
              <w:ind w:right="284" w:firstLine="34"/>
              <w:rPr>
                <w:rFonts w:ascii="Times New Roman" w:hAnsi="Times New Roman"/>
                <w:sz w:val="24"/>
                <w:szCs w:val="24"/>
              </w:rPr>
            </w:pPr>
            <w:r>
              <w:rPr>
                <w:rFonts w:ascii="Times New Roman" w:hAnsi="Times New Roman"/>
                <w:sz w:val="24"/>
                <w:szCs w:val="24"/>
              </w:rPr>
              <w:t>Проведение игры- эстафеты по темам года.</w:t>
            </w:r>
          </w:p>
        </w:tc>
      </w:tr>
    </w:tbl>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Использованная литература:</w:t>
      </w:r>
    </w:p>
    <w:p w:rsidR="00354EB1" w:rsidRDefault="00354EB1" w:rsidP="00354EB1">
      <w:pPr>
        <w:pStyle w:val="a7"/>
        <w:numPr>
          <w:ilvl w:val="0"/>
          <w:numId w:val="6"/>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Соколова С. Оригами: Игрушки из бумаги. – М.: «РИПОЛ КЛАССИК», 2001. – 400 с.</w:t>
      </w:r>
    </w:p>
    <w:p w:rsidR="00354EB1" w:rsidRDefault="00354EB1" w:rsidP="00354EB1">
      <w:pPr>
        <w:pStyle w:val="a7"/>
        <w:numPr>
          <w:ilvl w:val="0"/>
          <w:numId w:val="6"/>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Тойбнер А. Оригами. Забавные поделки. – М.: ООО «Издательство Астрель», 2011. – 32 с.</w:t>
      </w:r>
    </w:p>
    <w:p w:rsidR="00354EB1" w:rsidRDefault="00354EB1" w:rsidP="00354EB1">
      <w:pPr>
        <w:pStyle w:val="a7"/>
        <w:numPr>
          <w:ilvl w:val="0"/>
          <w:numId w:val="6"/>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Сержантова Т. Б. 366 моделей оригами. – М.: Айрис –пресс, 2014. – 192 с.</w:t>
      </w:r>
    </w:p>
    <w:p w:rsidR="00354EB1" w:rsidRDefault="00354EB1" w:rsidP="00354EB1">
      <w:pPr>
        <w:pStyle w:val="a7"/>
        <w:numPr>
          <w:ilvl w:val="0"/>
          <w:numId w:val="6"/>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Модульное оригами</w:t>
      </w:r>
    </w:p>
    <w:p w:rsidR="00354EB1" w:rsidRDefault="00354EB1" w:rsidP="00354EB1">
      <w:pPr>
        <w:pStyle w:val="a6"/>
        <w:numPr>
          <w:ilvl w:val="0"/>
          <w:numId w:val="6"/>
        </w:num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B1" w:rsidRDefault="00354EB1" w:rsidP="00354EB1">
                            <w:r>
                              <w:t>26</w:t>
                            </w:r>
                          </w:p>
                          <w:p w:rsidR="00354EB1" w:rsidRDefault="00354EB1" w:rsidP="00354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3.35pt;margin-top:-39.75pt;width:26.9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" stroked="f">
                <v:textbox>
                  <w:txbxContent>
                    <w:p w:rsidR="00354EB1" w:rsidRDefault="00354EB1" w:rsidP="00354EB1">
                      <w:r>
                        <w:t>26</w:t>
                      </w:r>
                    </w:p>
                    <w:p w:rsidR="00354EB1" w:rsidRDefault="00354EB1" w:rsidP="00354EB1"/>
                  </w:txbxContent>
                </v:textbox>
              </v:rect>
            </w:pict>
          </mc:Fallback>
        </mc:AlternateContent>
      </w:r>
      <w:r>
        <w:rPr>
          <w:color w:val="000000"/>
        </w:rPr>
        <w:t xml:space="preserve">Сержантова,  Т. Б. 100 праздничных моделей оригами </w:t>
      </w:r>
      <w:r>
        <w:t xml:space="preserve">[Текст]: книга для воспитателей детского сада, учителей начальной школы и родителей/ Т.Б.Сержантова. </w:t>
      </w:r>
      <w:r>
        <w:rPr>
          <w:color w:val="000000"/>
        </w:rPr>
        <w:t xml:space="preserve"> М.:  Айрис-пресс, 2007</w:t>
      </w:r>
    </w:p>
    <w:p w:rsidR="00354EB1" w:rsidRDefault="00354EB1" w:rsidP="00354EB1">
      <w:pPr>
        <w:pStyle w:val="a6"/>
        <w:numPr>
          <w:ilvl w:val="0"/>
          <w:numId w:val="6"/>
        </w:numPr>
      </w:pPr>
      <w:r>
        <w:t>Афонькина, Е. Ю,  Афонькин, С. Ю. Всё об оригами [Текст] справочник/ Е.Ю. Афонькина, С.Ю. Афонькин. – СПб: Кристалл, 2006.</w:t>
      </w:r>
    </w:p>
    <w:p w:rsidR="00354EB1" w:rsidRDefault="00354EB1" w:rsidP="00354EB1">
      <w:pPr>
        <w:pStyle w:val="a6"/>
        <w:numPr>
          <w:ilvl w:val="0"/>
          <w:numId w:val="6"/>
        </w:numPr>
      </w:pPr>
      <w:r>
        <w:t>Афонькина, Е. Ю,  Афонькин, С. Ю.  Игрушки из бумаги [Текст]   /     Е.Ю. Афонькина, С.Ю. Афонькин. - СПб: Литера, 2009.</w:t>
      </w:r>
    </w:p>
    <w:p w:rsidR="00354EB1" w:rsidRDefault="00354EB1" w:rsidP="00354EB1">
      <w:pPr>
        <w:pStyle w:val="a6"/>
        <w:numPr>
          <w:ilvl w:val="0"/>
          <w:numId w:val="6"/>
        </w:numPr>
      </w:pPr>
      <w:r>
        <w:t>Афонькина, Е. Ю,  Афонькин, С. Ю. Цветущий сад оригами      [ Текст] / Е.Ю. Афонькина, С.Ю. Афонькин. - СПб, Химия, 2009</w:t>
      </w:r>
    </w:p>
    <w:p w:rsidR="00354EB1" w:rsidRDefault="00354EB1" w:rsidP="00354EB1">
      <w:pPr>
        <w:pStyle w:val="a6"/>
        <w:numPr>
          <w:ilvl w:val="0"/>
          <w:numId w:val="6"/>
        </w:numPr>
      </w:pPr>
      <w:r>
        <w:t>Соколова,  С.В. Театр оригами. Теремок [Текст]: книга для воспитателей детского сада, учителей начальной школы и родителей/</w:t>
      </w:r>
      <w:r>
        <w:rPr>
          <w:color w:val="000000"/>
        </w:rPr>
        <w:t xml:space="preserve">С.В.Соколова. - </w:t>
      </w:r>
      <w:r>
        <w:t>СПб: Нева, 2009</w:t>
      </w:r>
    </w:p>
    <w:p w:rsidR="00354EB1" w:rsidRDefault="00354EB1" w:rsidP="00354EB1">
      <w:pPr>
        <w:numPr>
          <w:ilvl w:val="0"/>
          <w:numId w:val="6"/>
        </w:numPr>
        <w:spacing w:after="0" w:line="240" w:lineRule="auto"/>
        <w:jc w:val="both"/>
        <w:rPr>
          <w:rFonts w:ascii="Times New Roman" w:hAnsi="Times New Roman"/>
          <w:b/>
          <w:sz w:val="24"/>
          <w:szCs w:val="24"/>
        </w:rPr>
      </w:pPr>
      <w:r>
        <w:rPr>
          <w:rFonts w:ascii="Times New Roman" w:hAnsi="Times New Roman"/>
          <w:sz w:val="24"/>
          <w:szCs w:val="24"/>
        </w:rPr>
        <w:t>Спиридонов М. Ю., Спиридонова М. В. Плетение из бумаги и бересты. – СПб.: Издательский дом «Литера», 2011. – 96 с.</w:t>
      </w:r>
    </w:p>
    <w:p w:rsidR="00354EB1" w:rsidRDefault="00354EB1" w:rsidP="00354EB1">
      <w:pPr>
        <w:pStyle w:val="a6"/>
        <w:ind w:left="360"/>
      </w:pPr>
    </w:p>
    <w:p w:rsidR="00354EB1" w:rsidRDefault="00354EB1" w:rsidP="00354EB1">
      <w:pPr>
        <w:spacing w:before="100" w:beforeAutospacing="1" w:after="100" w:afterAutospacing="1" w:line="240" w:lineRule="auto"/>
        <w:outlineLvl w:val="1"/>
        <w:rPr>
          <w:rFonts w:ascii="Times New Roman" w:hAnsi="Times New Roman"/>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Литература для учителя:</w:t>
      </w:r>
    </w:p>
    <w:p w:rsidR="00354EB1" w:rsidRDefault="00354EB1" w:rsidP="00354EB1">
      <w:pPr>
        <w:pStyle w:val="a7"/>
        <w:numPr>
          <w:ilvl w:val="0"/>
          <w:numId w:val="7"/>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Соколова С. Оригами: Игрушки из бумаги. – М.: «РИПОЛ КЛАССИК», 2001. – 400 с.</w:t>
      </w:r>
    </w:p>
    <w:p w:rsidR="00354EB1" w:rsidRDefault="00354EB1" w:rsidP="00354EB1">
      <w:pPr>
        <w:pStyle w:val="a7"/>
        <w:numPr>
          <w:ilvl w:val="0"/>
          <w:numId w:val="7"/>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Тойбнер А. Оригами. Забавные поделки. – М.: ООО «Издательство Астрель», 2011. – 32 с.</w:t>
      </w:r>
    </w:p>
    <w:p w:rsidR="00354EB1" w:rsidRDefault="00354EB1" w:rsidP="00354EB1">
      <w:pPr>
        <w:pStyle w:val="a7"/>
        <w:numPr>
          <w:ilvl w:val="0"/>
          <w:numId w:val="7"/>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Сержантова Т. Б. 366 моделей оригами. – М.: Айрис –пресс, 2014. – 192 с.</w:t>
      </w:r>
    </w:p>
    <w:p w:rsidR="00354EB1" w:rsidRDefault="00354EB1" w:rsidP="00354EB1">
      <w:pPr>
        <w:pStyle w:val="a7"/>
        <w:numPr>
          <w:ilvl w:val="0"/>
          <w:numId w:val="7"/>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Модульное оригами</w:t>
      </w:r>
    </w:p>
    <w:p w:rsidR="00354EB1" w:rsidRDefault="00354EB1" w:rsidP="00354EB1">
      <w:pPr>
        <w:pStyle w:val="a6"/>
        <w:numPr>
          <w:ilvl w:val="0"/>
          <w:numId w:val="7"/>
        </w:num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B1" w:rsidRDefault="00354EB1" w:rsidP="00354EB1">
                            <w:r>
                              <w:t>26</w:t>
                            </w:r>
                          </w:p>
                          <w:p w:rsidR="00354EB1" w:rsidRDefault="00354EB1" w:rsidP="00354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453.35pt;margin-top:-39.75pt;width:26.9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" stroked="f">
                <v:textbox>
                  <w:txbxContent>
                    <w:p w:rsidR="00354EB1" w:rsidRDefault="00354EB1" w:rsidP="00354EB1">
                      <w:r>
                        <w:t>26</w:t>
                      </w:r>
                    </w:p>
                    <w:p w:rsidR="00354EB1" w:rsidRDefault="00354EB1" w:rsidP="00354EB1"/>
                  </w:txbxContent>
                </v:textbox>
              </v:rect>
            </w:pict>
          </mc:Fallback>
        </mc:AlternateContent>
      </w:r>
      <w:r>
        <w:rPr>
          <w:color w:val="000000"/>
        </w:rPr>
        <w:t xml:space="preserve">Сержантова,  Т. Б. 100 праздничных моделей оригами </w:t>
      </w:r>
      <w:r>
        <w:t xml:space="preserve">[Текст]: книга для воспитателей детского сада, учителей начальной школы и родителей/ Т.Б.Сержантова. </w:t>
      </w:r>
      <w:r>
        <w:rPr>
          <w:color w:val="000000"/>
        </w:rPr>
        <w:t xml:space="preserve"> М.:  Айрис-пресс, 2007</w:t>
      </w:r>
    </w:p>
    <w:p w:rsidR="00354EB1" w:rsidRDefault="00354EB1" w:rsidP="00354EB1">
      <w:pPr>
        <w:pStyle w:val="a6"/>
        <w:numPr>
          <w:ilvl w:val="0"/>
          <w:numId w:val="7"/>
        </w:numPr>
      </w:pPr>
      <w:r>
        <w:t>Афонькина, Е. Ю,  Афонькин, С. Ю. Всё об оригами [Текст] справочник/ Е.Ю. Афонькина, С.Ю. Афонькин. – СПб: Кристалл, 2006.</w:t>
      </w:r>
    </w:p>
    <w:p w:rsidR="00354EB1" w:rsidRDefault="00354EB1" w:rsidP="00354EB1">
      <w:pPr>
        <w:pStyle w:val="a6"/>
        <w:numPr>
          <w:ilvl w:val="0"/>
          <w:numId w:val="7"/>
        </w:numPr>
      </w:pPr>
      <w:r>
        <w:t>Афонькина, Е. Ю,  Афонькин, С. Ю.  Игрушки из бумаги [Текст]   /     Е.Ю. Афонькина, С.Ю. Афонькин. - СПб: Литера, 2009.</w:t>
      </w:r>
    </w:p>
    <w:p w:rsidR="00354EB1" w:rsidRDefault="00354EB1" w:rsidP="00354EB1">
      <w:pPr>
        <w:pStyle w:val="a6"/>
        <w:numPr>
          <w:ilvl w:val="0"/>
          <w:numId w:val="7"/>
        </w:numPr>
      </w:pPr>
      <w:r>
        <w:t>Афонькина, Е. Ю,  Афонькин, С. Ю. Цветущий сад оригами      [ Текст] / Е.Ю. Афонькина, С.Ю. Афонькин. - СПб, Химия, 2009</w:t>
      </w:r>
    </w:p>
    <w:p w:rsidR="00354EB1" w:rsidRDefault="00354EB1" w:rsidP="00354EB1">
      <w:pPr>
        <w:pStyle w:val="a6"/>
        <w:numPr>
          <w:ilvl w:val="0"/>
          <w:numId w:val="7"/>
        </w:numPr>
      </w:pPr>
      <w:r>
        <w:t>Соколова,  С.В. Театр оригами. Теремок [Текст]: книга для воспитателей детского сада, учителей начальной школы и родителей/</w:t>
      </w:r>
      <w:r>
        <w:rPr>
          <w:color w:val="000000"/>
        </w:rPr>
        <w:t xml:space="preserve">С.В.Соколова. - </w:t>
      </w:r>
      <w:r>
        <w:t>СПб: Нева, 2009</w:t>
      </w:r>
    </w:p>
    <w:p w:rsidR="00354EB1" w:rsidRDefault="00354EB1" w:rsidP="00354EB1">
      <w:pPr>
        <w:numPr>
          <w:ilvl w:val="0"/>
          <w:numId w:val="7"/>
        </w:numPr>
        <w:spacing w:after="0" w:line="240" w:lineRule="auto"/>
        <w:jc w:val="both"/>
        <w:rPr>
          <w:rFonts w:ascii="Times New Roman" w:hAnsi="Times New Roman"/>
          <w:b/>
          <w:sz w:val="24"/>
          <w:szCs w:val="24"/>
        </w:rPr>
      </w:pPr>
      <w:r>
        <w:rPr>
          <w:rFonts w:ascii="Times New Roman" w:hAnsi="Times New Roman"/>
          <w:sz w:val="24"/>
          <w:szCs w:val="24"/>
        </w:rPr>
        <w:t>Спиридонов М. Ю., Спиридонова М. В. Плетение из бумаги и бересты. – СПб.: Издательский дом «Литера», 2011. – 96 с.</w:t>
      </w:r>
    </w:p>
    <w:p w:rsidR="00354EB1" w:rsidRDefault="00354EB1" w:rsidP="00354EB1">
      <w:pPr>
        <w:pStyle w:val="a7"/>
        <w:numPr>
          <w:ilvl w:val="0"/>
          <w:numId w:val="7"/>
        </w:numPr>
        <w:rPr>
          <w:rFonts w:ascii="Times New Roman" w:hAnsi="Times New Roman"/>
          <w:sz w:val="24"/>
          <w:szCs w:val="24"/>
          <w:lang w:val="ru-RU"/>
        </w:rPr>
      </w:pPr>
      <w:r>
        <w:rPr>
          <w:rFonts w:ascii="Times New Roman" w:hAnsi="Times New Roman"/>
          <w:sz w:val="24"/>
          <w:szCs w:val="24"/>
          <w:lang w:val="ru-RU"/>
        </w:rPr>
        <w:t>Технологии развития универсальных учебных действий учащихся в урочной и внеурочной деятельности: Учебно-методическое пособие / Под общ. ред.             С. С .Татарченковой – СПб.: КАРО, 2014.</w:t>
      </w:r>
    </w:p>
    <w:p w:rsidR="00354EB1" w:rsidRDefault="00354EB1" w:rsidP="00354EB1">
      <w:pPr>
        <w:pStyle w:val="a6"/>
        <w:ind w:left="360"/>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Литература для учащихся:</w:t>
      </w:r>
    </w:p>
    <w:p w:rsidR="00354EB1" w:rsidRDefault="00354EB1" w:rsidP="00354EB1">
      <w:pPr>
        <w:pStyle w:val="a7"/>
        <w:numPr>
          <w:ilvl w:val="0"/>
          <w:numId w:val="8"/>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Соколова С. Оригами: Игрушки из бумаги. – М.: «РИПОЛ КЛАССИК», 2001. – 400 с.</w:t>
      </w:r>
    </w:p>
    <w:p w:rsidR="00354EB1" w:rsidRDefault="00354EB1" w:rsidP="00354EB1">
      <w:pPr>
        <w:pStyle w:val="a7"/>
        <w:numPr>
          <w:ilvl w:val="0"/>
          <w:numId w:val="8"/>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Тойбнер А. Оригами. Забавные поделки. – М.: ООО «Издательство Астрель», 2011. – 32 с.</w:t>
      </w:r>
    </w:p>
    <w:p w:rsidR="00354EB1" w:rsidRDefault="00354EB1" w:rsidP="00354EB1">
      <w:pPr>
        <w:pStyle w:val="a7"/>
        <w:numPr>
          <w:ilvl w:val="0"/>
          <w:numId w:val="8"/>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Сержантова Т. Б. 366 моделей оригами. – М.: Айрис –пресс, 2014. – 192 с.</w:t>
      </w:r>
    </w:p>
    <w:p w:rsidR="00354EB1" w:rsidRDefault="00354EB1" w:rsidP="00354EB1">
      <w:pPr>
        <w:pStyle w:val="a7"/>
        <w:numPr>
          <w:ilvl w:val="0"/>
          <w:numId w:val="8"/>
        </w:numPr>
        <w:spacing w:before="100"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Модульное оригами</w:t>
      </w:r>
    </w:p>
    <w:p w:rsidR="00354EB1" w:rsidRDefault="00354EB1" w:rsidP="00354EB1">
      <w:pPr>
        <w:pStyle w:val="a6"/>
        <w:numPr>
          <w:ilvl w:val="0"/>
          <w:numId w:val="8"/>
        </w:num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B1" w:rsidRDefault="00354EB1" w:rsidP="00354EB1">
                            <w:r>
                              <w:t>26</w:t>
                            </w:r>
                          </w:p>
                          <w:p w:rsidR="00354EB1" w:rsidRDefault="00354EB1" w:rsidP="00354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453.35pt;margin-top:-39.75pt;width:26.9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" stroked="f">
                <v:textbox>
                  <w:txbxContent>
                    <w:p w:rsidR="00354EB1" w:rsidRDefault="00354EB1" w:rsidP="00354EB1">
                      <w:r>
                        <w:t>26</w:t>
                      </w:r>
                    </w:p>
                    <w:p w:rsidR="00354EB1" w:rsidRDefault="00354EB1" w:rsidP="00354EB1"/>
                  </w:txbxContent>
                </v:textbox>
              </v:rect>
            </w:pict>
          </mc:Fallback>
        </mc:AlternateContent>
      </w:r>
      <w:r>
        <w:rPr>
          <w:color w:val="000000"/>
        </w:rPr>
        <w:t xml:space="preserve">Сержантова,  Т. Б. 100 праздничных моделей оригами </w:t>
      </w:r>
      <w:r>
        <w:t xml:space="preserve">[Текст]: книга для воспитателей детского сада, учителей начальной школы и родителей/ Т.Б.Сержантова. </w:t>
      </w:r>
      <w:r>
        <w:rPr>
          <w:color w:val="000000"/>
        </w:rPr>
        <w:t xml:space="preserve"> М.:  Айрис-пресс, 2007</w:t>
      </w:r>
    </w:p>
    <w:p w:rsidR="00354EB1" w:rsidRDefault="00354EB1" w:rsidP="00354EB1">
      <w:pPr>
        <w:pStyle w:val="a6"/>
        <w:numPr>
          <w:ilvl w:val="0"/>
          <w:numId w:val="8"/>
        </w:numPr>
      </w:pPr>
      <w:r>
        <w:t>Соколова,  С.В. Театр оригами. Теремок [Текст]: книга для воспитателей детского сада, учителей начальной школы и родителей/</w:t>
      </w:r>
      <w:r>
        <w:rPr>
          <w:color w:val="000000"/>
        </w:rPr>
        <w:t xml:space="preserve">С.В.Соколова. - </w:t>
      </w:r>
      <w:r>
        <w:t>СПб: Нева, 2009</w:t>
      </w:r>
    </w:p>
    <w:p w:rsidR="00354EB1" w:rsidRDefault="00354EB1" w:rsidP="00354EB1">
      <w:pPr>
        <w:numPr>
          <w:ilvl w:val="0"/>
          <w:numId w:val="8"/>
        </w:numPr>
        <w:spacing w:after="0" w:line="240" w:lineRule="auto"/>
        <w:jc w:val="both"/>
        <w:rPr>
          <w:rFonts w:ascii="Times New Roman" w:hAnsi="Times New Roman"/>
          <w:b/>
          <w:sz w:val="24"/>
          <w:szCs w:val="24"/>
        </w:rPr>
      </w:pPr>
      <w:r>
        <w:rPr>
          <w:rFonts w:ascii="Times New Roman" w:hAnsi="Times New Roman"/>
          <w:sz w:val="24"/>
          <w:szCs w:val="24"/>
        </w:rPr>
        <w:t>Спиридонов М. Ю., Спиридонова М. В. Плетение из бумаги и бересты. – СПб.: Издательский дом «Литера», 2011. – 96 с.</w:t>
      </w:r>
    </w:p>
    <w:p w:rsidR="00354EB1" w:rsidRDefault="00354EB1" w:rsidP="00354EB1">
      <w:pPr>
        <w:pStyle w:val="a6"/>
        <w:ind w:left="360"/>
      </w:pPr>
    </w:p>
    <w:p w:rsidR="00354EB1" w:rsidRDefault="00354EB1" w:rsidP="00354EB1">
      <w:pPr>
        <w:pStyle w:val="a6"/>
        <w:ind w:left="360"/>
      </w:pPr>
    </w:p>
    <w:p w:rsidR="00354EB1" w:rsidRDefault="00354EB1" w:rsidP="00354EB1">
      <w:pPr>
        <w:spacing w:before="100" w:beforeAutospacing="1" w:after="100" w:afterAutospacing="1" w:line="240" w:lineRule="auto"/>
        <w:outlineLvl w:val="1"/>
        <w:rPr>
          <w:rFonts w:ascii="Times New Roman" w:hAnsi="Times New Roman"/>
          <w:b/>
          <w:bCs/>
          <w:color w:val="000000"/>
          <w:sz w:val="24"/>
          <w:szCs w:val="24"/>
          <w:lang w:eastAsia="ru-RU"/>
        </w:rPr>
      </w:pPr>
    </w:p>
    <w:p w:rsidR="00354EB1" w:rsidRDefault="00354EB1" w:rsidP="00354EB1">
      <w:pPr>
        <w:spacing w:before="100" w:beforeAutospacing="1" w:after="100" w:afterAutospacing="1" w:line="240" w:lineRule="auto"/>
        <w:outlineLvl w:val="1"/>
        <w:rPr>
          <w:rFonts w:ascii="Times New Roman" w:hAnsi="Times New Roman"/>
          <w:bCs/>
          <w:color w:val="000000"/>
          <w:sz w:val="24"/>
          <w:szCs w:val="24"/>
          <w:lang w:eastAsia="ru-RU"/>
        </w:rPr>
      </w:pPr>
    </w:p>
    <w:p w:rsidR="00D53FF9" w:rsidRDefault="00D53FF9"/>
    <w:sectPr w:rsidR="00D53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F9D"/>
    <w:multiLevelType w:val="hybridMultilevel"/>
    <w:tmpl w:val="93C0A8C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 w15:restartNumberingAfterBreak="0">
    <w:nsid w:val="10F66FC3"/>
    <w:multiLevelType w:val="hybridMultilevel"/>
    <w:tmpl w:val="E7A67D2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9DE6390"/>
    <w:multiLevelType w:val="hybridMultilevel"/>
    <w:tmpl w:val="B434DD8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 w15:restartNumberingAfterBreak="0">
    <w:nsid w:val="392F77FF"/>
    <w:multiLevelType w:val="hybridMultilevel"/>
    <w:tmpl w:val="983CB5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3B141D1F"/>
    <w:multiLevelType w:val="hybridMultilevel"/>
    <w:tmpl w:val="99FE35E2"/>
    <w:lvl w:ilvl="0" w:tplc="6B4A4F4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A887BDF"/>
    <w:multiLevelType w:val="hybridMultilevel"/>
    <w:tmpl w:val="5F9A286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651B018F"/>
    <w:multiLevelType w:val="hybridMultilevel"/>
    <w:tmpl w:val="983CB5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D1E3223"/>
    <w:multiLevelType w:val="hybridMultilevel"/>
    <w:tmpl w:val="7CDA5C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C0"/>
    <w:rsid w:val="00354EB1"/>
    <w:rsid w:val="008F7BF3"/>
    <w:rsid w:val="00A9722E"/>
    <w:rsid w:val="00D53FF9"/>
    <w:rsid w:val="00D8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0FAB"/>
  <w15:chartTrackingRefBased/>
  <w15:docId w15:val="{32351565-69FC-43A4-BCB9-04CF479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B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54EB1"/>
    <w:rPr>
      <w:b/>
      <w:bCs/>
      <w:spacing w:val="0"/>
    </w:rPr>
  </w:style>
  <w:style w:type="paragraph" w:styleId="a4">
    <w:name w:val="Normal (Web)"/>
    <w:basedOn w:val="a"/>
    <w:semiHidden/>
    <w:unhideWhenUsed/>
    <w:rsid w:val="00354EB1"/>
    <w:pPr>
      <w:spacing w:before="100" w:beforeAutospacing="1" w:after="100" w:afterAutospacing="1" w:line="240" w:lineRule="auto"/>
    </w:pPr>
    <w:rPr>
      <w:rFonts w:ascii="Times New Roman" w:eastAsia="Calibri" w:hAnsi="Times New Roman"/>
      <w:color w:val="000000"/>
      <w:sz w:val="24"/>
      <w:szCs w:val="24"/>
      <w:lang w:eastAsia="ru-RU"/>
    </w:rPr>
  </w:style>
  <w:style w:type="character" w:customStyle="1" w:styleId="a5">
    <w:name w:val="Без интервала Знак"/>
    <w:link w:val="a6"/>
    <w:uiPriority w:val="1"/>
    <w:locked/>
    <w:rsid w:val="00354EB1"/>
    <w:rPr>
      <w:rFonts w:ascii="Times New Roman" w:eastAsia="Times New Roman" w:hAnsi="Times New Roman" w:cs="Times New Roman"/>
      <w:sz w:val="24"/>
      <w:szCs w:val="24"/>
    </w:rPr>
  </w:style>
  <w:style w:type="paragraph" w:styleId="a6">
    <w:name w:val="No Spacing"/>
    <w:basedOn w:val="a"/>
    <w:link w:val="a5"/>
    <w:uiPriority w:val="1"/>
    <w:qFormat/>
    <w:rsid w:val="00354EB1"/>
    <w:pPr>
      <w:spacing w:after="0" w:line="240" w:lineRule="auto"/>
    </w:pPr>
    <w:rPr>
      <w:rFonts w:ascii="Times New Roman" w:hAnsi="Times New Roman"/>
      <w:sz w:val="24"/>
      <w:szCs w:val="24"/>
    </w:rPr>
  </w:style>
  <w:style w:type="paragraph" w:styleId="a7">
    <w:name w:val="List Paragraph"/>
    <w:basedOn w:val="a"/>
    <w:qFormat/>
    <w:rsid w:val="00354EB1"/>
    <w:pPr>
      <w:ind w:left="720"/>
      <w:contextualSpacing/>
    </w:pPr>
    <w:rPr>
      <w:lang w:val="en-US"/>
    </w:rPr>
  </w:style>
  <w:style w:type="paragraph" w:customStyle="1" w:styleId="4">
    <w:name w:val="Без интервала4"/>
    <w:rsid w:val="00354EB1"/>
    <w:pPr>
      <w:spacing w:after="0" w:line="240" w:lineRule="auto"/>
    </w:pPr>
    <w:rPr>
      <w:rFonts w:ascii="Calibri" w:eastAsia="Times New Roman" w:hAnsi="Calibri" w:cs="Times New Roman"/>
    </w:rPr>
  </w:style>
  <w:style w:type="table" w:styleId="a8">
    <w:name w:val="Table Grid"/>
    <w:basedOn w:val="a1"/>
    <w:rsid w:val="00354EB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72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97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2019-09-23T13:39:00Z</cp:lastPrinted>
  <dcterms:created xsi:type="dcterms:W3CDTF">2019-09-21T05:13:00Z</dcterms:created>
  <dcterms:modified xsi:type="dcterms:W3CDTF">2019-09-23T13:40:00Z</dcterms:modified>
</cp:coreProperties>
</file>