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3" w:rsidRDefault="00525433" w:rsidP="005254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11 класс</w:t>
      </w:r>
    </w:p>
    <w:p w:rsidR="00525433" w:rsidRDefault="00525433" w:rsidP="005254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525433" w:rsidRDefault="00525433" w:rsidP="00525433">
      <w:pPr>
        <w:spacing w:after="0" w:line="240" w:lineRule="auto"/>
        <w:jc w:val="center"/>
        <w:rPr>
          <w:b/>
          <w:sz w:val="28"/>
          <w:szCs w:val="28"/>
        </w:rPr>
      </w:pPr>
    </w:p>
    <w:p w:rsidR="00525433" w:rsidRPr="00525433" w:rsidRDefault="00525433" w:rsidP="00525433">
      <w:pPr>
        <w:spacing w:after="0" w:line="240" w:lineRule="auto"/>
        <w:rPr>
          <w:b/>
          <w:i/>
          <w:sz w:val="24"/>
          <w:szCs w:val="24"/>
        </w:rPr>
      </w:pPr>
      <w:r w:rsidRPr="00525433">
        <w:rPr>
          <w:b/>
          <w:i/>
          <w:sz w:val="24"/>
          <w:szCs w:val="24"/>
        </w:rPr>
        <w:t>Количество часов всего –68</w:t>
      </w:r>
    </w:p>
    <w:p w:rsidR="00525433" w:rsidRPr="00525433" w:rsidRDefault="00525433" w:rsidP="00525433">
      <w:pPr>
        <w:spacing w:after="0" w:line="240" w:lineRule="auto"/>
        <w:rPr>
          <w:b/>
          <w:i/>
          <w:sz w:val="24"/>
          <w:szCs w:val="24"/>
        </w:rPr>
      </w:pPr>
      <w:r w:rsidRPr="00525433">
        <w:rPr>
          <w:b/>
          <w:i/>
          <w:sz w:val="24"/>
          <w:szCs w:val="24"/>
        </w:rPr>
        <w:t>В неделю  – 2</w:t>
      </w:r>
    </w:p>
    <w:p w:rsidR="00525433" w:rsidRPr="00525433" w:rsidRDefault="00525433" w:rsidP="00525433">
      <w:pPr>
        <w:spacing w:after="0" w:line="240" w:lineRule="auto"/>
        <w:rPr>
          <w:b/>
          <w:i/>
          <w:sz w:val="24"/>
          <w:szCs w:val="24"/>
        </w:rPr>
      </w:pPr>
      <w:r w:rsidRPr="00525433">
        <w:rPr>
          <w:b/>
          <w:i/>
          <w:sz w:val="24"/>
          <w:szCs w:val="24"/>
        </w:rPr>
        <w:t>Плановых контрольных работ – 2</w:t>
      </w:r>
    </w:p>
    <w:p w:rsidR="00525433" w:rsidRPr="00525433" w:rsidRDefault="00525433" w:rsidP="00525433">
      <w:pPr>
        <w:spacing w:after="0" w:line="240" w:lineRule="auto"/>
        <w:rPr>
          <w:b/>
          <w:i/>
          <w:sz w:val="24"/>
          <w:szCs w:val="24"/>
        </w:rPr>
      </w:pPr>
      <w:r w:rsidRPr="00525433">
        <w:rPr>
          <w:b/>
          <w:i/>
          <w:sz w:val="24"/>
          <w:szCs w:val="24"/>
        </w:rPr>
        <w:t xml:space="preserve">Тестов – </w:t>
      </w:r>
    </w:p>
    <w:p w:rsidR="00525433" w:rsidRPr="00525433" w:rsidRDefault="00525433" w:rsidP="00525433">
      <w:pPr>
        <w:spacing w:after="0" w:line="240" w:lineRule="auto"/>
        <w:rPr>
          <w:b/>
          <w:i/>
          <w:sz w:val="24"/>
          <w:szCs w:val="24"/>
        </w:rPr>
      </w:pPr>
      <w:r w:rsidRPr="00525433">
        <w:rPr>
          <w:b/>
          <w:i/>
          <w:sz w:val="24"/>
          <w:szCs w:val="24"/>
        </w:rPr>
        <w:t>Административных контрольных работ –</w:t>
      </w:r>
    </w:p>
    <w:p w:rsidR="00525433" w:rsidRPr="00525433" w:rsidRDefault="00525433" w:rsidP="00525433">
      <w:pPr>
        <w:spacing w:after="0" w:line="240" w:lineRule="auto"/>
        <w:rPr>
          <w:sz w:val="24"/>
          <w:szCs w:val="24"/>
        </w:rPr>
      </w:pPr>
      <w:r w:rsidRPr="00525433">
        <w:rPr>
          <w:sz w:val="24"/>
          <w:szCs w:val="24"/>
        </w:rPr>
        <w:t>Планирование составлено на основе программы по обществознанию для общеобразовательных учреждений,  рекомендованной  Министерством образования и науки РФ Москва « Просвещение» 2010 г.</w:t>
      </w:r>
    </w:p>
    <w:p w:rsidR="00525433" w:rsidRPr="00525433" w:rsidRDefault="00525433" w:rsidP="00525433">
      <w:pPr>
        <w:spacing w:after="0" w:line="240" w:lineRule="auto"/>
        <w:rPr>
          <w:sz w:val="24"/>
          <w:szCs w:val="24"/>
        </w:rPr>
      </w:pPr>
      <w:r w:rsidRPr="00525433">
        <w:rPr>
          <w:sz w:val="24"/>
          <w:szCs w:val="24"/>
        </w:rPr>
        <w:t xml:space="preserve">Учебник: Обществознание « Просвещение»  Л.Н.Боголюбов    </w:t>
      </w:r>
    </w:p>
    <w:tbl>
      <w:tblPr>
        <w:tblW w:w="15315" w:type="dxa"/>
        <w:jc w:val="center"/>
        <w:tblInd w:w="-5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1703"/>
        <w:gridCol w:w="645"/>
        <w:gridCol w:w="1232"/>
        <w:gridCol w:w="16"/>
        <w:gridCol w:w="2719"/>
        <w:gridCol w:w="16"/>
        <w:gridCol w:w="3140"/>
        <w:gridCol w:w="16"/>
        <w:gridCol w:w="2000"/>
        <w:gridCol w:w="1275"/>
        <w:gridCol w:w="851"/>
        <w:gridCol w:w="567"/>
        <w:gridCol w:w="567"/>
      </w:tblGrid>
      <w:tr w:rsidR="00F0367E" w:rsidRPr="00CB5298" w:rsidTr="00525433">
        <w:trPr>
          <w:trHeight w:val="18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Тема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Кол-во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часов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Тип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урока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Элементы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содержания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Требования к уровню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подготовки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Элементы 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дополнительного содержания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Домашнее 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1531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Введение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Вводный урок-лекция</w:t>
            </w:r>
          </w:p>
        </w:tc>
        <w:tc>
          <w:tcPr>
            <w:tcW w:w="2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Общество как сложная динамическая система.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Многовариантность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общественного развития. Особенности современного мира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тенденции развития общества в целом как сложной динамичной системы.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анализировать, делать выводы, отвечать на вопросы, объяснять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свою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точу зрения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Самостоятельное формулирование собственных заключений и оценочных суждений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Индивидуальные задания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1531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spacing w:val="45"/>
                <w:sz w:val="19"/>
                <w:szCs w:val="19"/>
              </w:rPr>
              <w:t>Раздел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1. Человек и экономика (24 ч)</w:t>
            </w: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Экономика: наука и хозяйство.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 изучения нового материала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Что изучает экономическая наука. Экономика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экономическая деятельность. Измерители экономической деятельности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тенденции развития важнейших социальных институтов.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раскрывать на примерах изученные теоретические положения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Запись основных положений лекции, выполнение индивидуальных заданий, таблица «Разделы экономической науки»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Особенности современной экономики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1, задание 2,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Экономика: наука и хозяйство.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1, задание 4,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67E" w:rsidRPr="00CB5298" w:rsidRDefault="00F0367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367E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Экономический рост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 развитие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Понятие экономического роста. ВВП, факторы экономического роста – интенсивные и экстенсивные, экономическое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развитие, его измерители, экономический цикл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«порочный круг бедности»; чем экономический рост отличается от экономического развития;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как государство может воздействовать на экономический цикл.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называть факторы экстенсивного и интенсивного роста; чем отличаются кризисы XIX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кризисов XX в.; осуществлять поиск социальной информации, представленной в различных знаковых системах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Беседа, фронтальный опрос, развёрнутые монологические ответы, выполнение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дифференцированных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Рыночные структуры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2,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задания 1–2, </w:t>
            </w:r>
          </w:p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28–29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7E" w:rsidRPr="00CB5298" w:rsidRDefault="00F036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Экономический рост и развитие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Причины циклического развития экономики (экзогенные,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эндоген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ные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2, задания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3–4,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28–29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Рыночные отношения в экономике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Спрос и предложение.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Рыночные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структура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инфрастуктура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. Виды рынков. Рыночные отношения в современной экономике. Совершенная и несовершенная конкуренция. Монополия.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Антимонопольное законодательство. Современный рынок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основные признаки свободного рынка; структуру и инфраструктуру рынка; чем рыночная экономика отличается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централизованной.</w:t>
            </w:r>
          </w:p>
          <w:p w:rsidR="00525433" w:rsidRPr="00CB5298" w:rsidRDefault="00525433">
            <w:pPr>
              <w:pStyle w:val="ParagraphStyle"/>
              <w:tabs>
                <w:tab w:val="left" w:pos="1935"/>
              </w:tabs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объяснить, как действуют в рыночном хозяйстве экономические законы; использовать приобретённые знания для решения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практических жизненных проблем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источниками социальной информации с использованием современных средств коммуникации. Критическое осмысление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полученной информации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Совершенная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несовершенная конкуренция.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Антимонопольное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законода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тельство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40–41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775845">
        <w:trPr>
          <w:trHeight w:val="464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  <w:p w:rsidR="0032089D" w:rsidRPr="00CB5298" w:rsidRDefault="0032089D" w:rsidP="007758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Рыночные отношения в экономике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3, задания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1–4,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42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32089D">
        <w:trPr>
          <w:trHeight w:val="150"/>
          <w:jc w:val="center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Фирмы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экономике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«эффективное предприятие»; как фирмы платят налоги; зачем производитель рассчитывает издержки и прибыль.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объяснить, от чего зависит успех деятельности предприятия; 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Экономические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>и бухгалтерские издержки и прибыль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задания 1–2,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Фирмы</w:t>
            </w:r>
          </w:p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экономике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3–4,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32089D">
        <w:trPr>
          <w:trHeight w:val="2894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Правовые основы предпринимательской деятельности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Предпринимательство.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Предпринимательские правоотношения. Организационно-правовые формы предпринимательства.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Субъекты предпринимательского права.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Экономическая политика Российской Федерации. Организационно-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правовые формы и правовой режим предпринимательской деятельности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объяснить, какие принципы лежат в основе предпринимательского права; анализировать актуальную информацию о социальных объектах, выявляя их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общие черты и различия; устанавливать соответствия между понятиями и обществоведческими терминами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заданий. Составление сравнительной таблицы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Фондовый рынок, его инструменты.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Финансовый рынок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5, задание 1,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CB5298">
        <w:trPr>
          <w:trHeight w:val="1008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  <w:p w:rsidR="0032089D" w:rsidRPr="00CB5298" w:rsidRDefault="0032089D" w:rsidP="00F661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Правовые основы предпринимательской деятельности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89D" w:rsidRPr="00CB5298" w:rsidRDefault="0032089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5, задания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2–5,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Слагаемые успеха в бизнесе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принципы менеджмента. Основы маркетинга, его принципы. Источники финансирования в бизнесе. Банковская система. Банковский кредит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что такое финансирование и каковы его источники. </w:t>
            </w: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критического восприятия информации, получаемой в межличностном общении и через средства массовой коммуникации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6, 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77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CB5298">
        <w:trPr>
          <w:trHeight w:val="153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Слагаемые успеха в бизнесе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6,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задания 1–3,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77–78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CB5298">
        <w:trPr>
          <w:trHeight w:val="135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Экономика и государство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 изучения нового материала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Роль государства в экономике. Особенности современной экономики России. Общественные 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способы регулирования общественных отношений, сущность социальных норм, механизмы правового регулирования.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Запись основных положений лекции,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выпол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Общественные блага.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7, задание 3,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15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Экономика и государство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блага. Внешние факторы. Механизмы государственного регулирования рыночной экономики. Монетарная и фискальная политика государства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объяснить, какие цели преследует правительство, проводя экономическую политику; назвать основные методы воздействия государства на экономику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нение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индивидуальных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Внешние факторы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семинару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32089D">
        <w:trPr>
          <w:trHeight w:val="346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16–</w:t>
            </w:r>
          </w:p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Финансы </w:t>
            </w:r>
          </w:p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экономике. 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Итоговые уроки (семинар)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Основы денежной и бюджетной политики государства. Финансы.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Банковская система.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Роль ЦБ в банковской системе РФ. Финансовые институты. Виды, причины, последствия инфляции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какую роль выполняют финансы в экономике, кого обслуживают различные финансовые институты, каковы социально-экономические последствия инфляции.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объяснить, почему возникает инфляция; раскрывать на примерах изученные теоретические положения; устанавливать соответствия между понятиями и обществоведческими терминами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Дифференцированные задания по группам.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8,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1–4,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18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Занятость и безработица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Рынок труда. Заработная плата. Прожиточный минимум. Государственная политика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области занятости.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Причины и виды безработицы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спрос и предложение и как они действуют на рынке труда; виды безработицы; как государство регулирует занятость населения.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оценивать действия субъектов социальной жизни; формулировать на основе приобретённых обществоведческих знаний собственные суждения и аргументы по определённым проблемам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Анализ таблицы «Рейтинг популярности профессий»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9, задание 6,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Занятость и безработица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9, документ,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113–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Мировая экономика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 изучения нового материала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Мировая экономика. Государственная политика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области международной торговли. Тарифные и нетарифные методы регулирования. Глобальные экономические системы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тенденции развития общества в целом как сложной динамичной системы.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объяснить (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 примере), какая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страна больше зависит от международной торговли и почему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Запись основных положений лекции.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Выполнение индивидуальных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Государственная политика в области международной торговли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10, документ, с. 126–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Мировая экономика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10, задания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1–3,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Человек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системе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экономических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от-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ношений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Налоговая система в РФ. Виды налогов. Функции налогов. Налоги, уплачиваемые предприятиями. Факторы,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опреде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какие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факторы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влияют на производительность труда;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каковы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причины международного разделения труда.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источниками социальной информации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11,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1–2,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23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Человек </w:t>
            </w:r>
          </w:p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системе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экономических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от-</w:t>
            </w:r>
          </w:p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ношений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ляющие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производительность труда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объяснить, как рационально расходовать деньги;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анализировать актуальную информацию о социальных объектах, выделяя их существенные признаки, закономерности развития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11,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3–4,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CB5298">
        <w:trPr>
          <w:trHeight w:val="3312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Контрольная работа №1 «Человек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sz w:val="19"/>
                <w:szCs w:val="19"/>
              </w:rPr>
              <w:t>и экономика»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Рациональное поведение производителя. Рациональное поведение потребителя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раздела «Человек и экономика».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применять социально-экономические знания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процессе решения познавательных задач по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актуальным</w:t>
            </w:r>
            <w:proofErr w:type="gramEnd"/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социальным 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Контрольный тест.</w:t>
            </w:r>
          </w:p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Решение познавательных и практических задач, отражающих типичные социальные ситуации. Индивидуальные сообщения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Повторение, </w:t>
            </w:r>
          </w:p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1–11, вопросы</w:t>
            </w:r>
          </w:p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итогового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повторе-</w:t>
            </w:r>
          </w:p>
          <w:p w:rsidR="00525433" w:rsidRPr="00CB5298" w:rsidRDefault="0052543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pacing w:val="-15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ния</w:t>
            </w:r>
            <w:proofErr w:type="spellEnd"/>
            <w:r w:rsidRPr="00CB5298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; с. 139,</w:t>
            </w:r>
          </w:p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</w:p>
          <w:p w:rsidR="00525433" w:rsidRPr="00CB5298" w:rsidRDefault="0052543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семинару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1531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spacing w:val="45"/>
                <w:sz w:val="19"/>
                <w:szCs w:val="19"/>
              </w:rPr>
              <w:t>Раздел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2. Проблемы социально-политической и духовной жизни (15 ч)</w:t>
            </w: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Свобода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деятельности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 изучения нового материала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Свобода и ответственность. Признание и уважение прав других.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Свободное общество. 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как понятие «свобода» было связанно с политической борьбой в Новое и Новейшее время; к чему может 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Написание творческих работ,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аргументирован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Социальная мобильность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12, 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26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Свобода </w:t>
            </w:r>
          </w:p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деятельности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Проблема выбора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приводить неограниченная свобода выбора.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формулировать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основе приобретённых обществоведческих знаний собственные суждения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 аргументы по определённым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ная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современном обществе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12,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1–5,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76" w:lineRule="auto"/>
              <w:rPr>
                <w:rStyle w:val="Normaltext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76" w:lineRule="auto"/>
              <w:rPr>
                <w:rStyle w:val="Normaltext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Общественное сознание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Сущность и особенности общественного сознания. Структура общественного сознания. Философия. Политическое сознание. Обыденное и массовое сознание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особенности социально-гуманитарного познания.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оценивать действия субъектов социальной жизни с точки зрения социальных норм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13, задания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1–2,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158 (письменно)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Общественное сознание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3–4,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158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Политическое сознание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Обыденное и теоретическое сознание. Идеология. Основные идейно-политические течения современности.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чем различаются два уровня политического сознания: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обыденно-практический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идеолого-теоретический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; что такое идеология,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социальной информации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использо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Характер ин-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формации,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распро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 семинару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33" w:rsidRPr="00CB5298" w:rsidRDefault="00525433">
            <w:pPr>
              <w:pStyle w:val="ParagraphStyle"/>
              <w:spacing w:line="276" w:lineRule="auto"/>
              <w:rPr>
                <w:rStyle w:val="Normaltext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33" w:rsidRPr="00CB5298" w:rsidRDefault="00525433">
            <w:pPr>
              <w:pStyle w:val="ParagraphStyle"/>
              <w:spacing w:line="276" w:lineRule="auto"/>
              <w:rPr>
                <w:rStyle w:val="Normaltext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30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Политическое сознание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Урок-семинар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Политическая психология и политическое поведение. Политическая пропаганда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какую роль она играет в политической жизни.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характеризовать каждую из идеологий, оказавших влияние на события современности; анализировать актуальную информацию о социальных объектах, выделяя их существенные признаки, закономерности развития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ванием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современных средств коммуникации. Критическое осмысление полученной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страняемой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 каналам СМИ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(по дополнительной литературе)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31–</w:t>
            </w:r>
          </w:p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Политическое поведение. 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Многообразие форм политического поведения. Регулирование политического поведения.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Политическое участие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называется политическим поведением, каковы его формы; возможности регулирования политического поведения.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объяснить, чем опасно экстремистское поведение; раскрывать на примерах изученные теоретические положения и понятия социальных наук; оценивать действия субъектов социальной жизни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15, документ, с. 180–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181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15,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задания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181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lastRenderedPageBreak/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33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Политическая элита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 политическое лидерство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Политическая элита и ее особенности. Формирование политической элиты в современной России. Политическое лидерство. Типология лидерства. Лидеры и ведомые. Роль политического лидера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политическая элита; кто такой политический лидер;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каковы основные признаки политического лидерства; основные функции политического лидерства.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объяснить, какие элитные группы оказывают влияние на принятие политических решений; 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Политическая идеология.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идейно-политические течения современности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16, задание 4, с. 193; подготовка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семинару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Политическая элита и политическое лидерство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Урок-семинар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Демографическая ситуация 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современной России и 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роблемы неполной семьи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Тенденции развития семьи в современной России. Демографическая ситуация в РФ. Естественная убыль населения. Негативные факторы демографии. Семья как социальный институт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какие тенденции в развитии семьи можно оценить как неблагоприятные; что такое неполная семья; как современные семейные отношения сказываются на демографической ситуации в обществе.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использовать полученные знания для оценки 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>происходящих событий и поведения людей с точки зрения морали и права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Написание творческих работ, аргументированная защита своей позиции, оппони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>рование иному мнению через участие в дискуссии о социальных проблемах. Составление таблицы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Тенденции развития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семьи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современном мире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17, задание 2, с. 201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17, задания 1, 3–4,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201, 202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Религиозные объединения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организации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в Российской Федерации.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Религиозные объединения и организации в РФ. Опасность сектантства. Права религиозных организаций. Проблема поддержания межрелигиозного мира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какие религиозные объединения могут действовать на территории Российской Федерации; обязательные признаки, которыми должны обладать религиозные объединения.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формулировать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основе приобретённых обществоведческих знаний собственные суждения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>и аргументы по определённым проблемам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Анализ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18, задание 1, с. 212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8554D2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554D2" w:rsidRPr="00CB5298" w:rsidRDefault="008554D2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Религиозные объединения </w:t>
            </w:r>
          </w:p>
          <w:p w:rsidR="00525433" w:rsidRPr="00CB5298" w:rsidRDefault="008554D2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организации в Российской Федерации.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18, задания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212, 213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Повторение «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Проблемы социально-политической и духовной жизни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Сущность свободы человека. Опасность политического экстремизма. Проблемы современного российского общества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Решение познавательных и практических задач. Тест (20 мин)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12–18, задания</w:t>
            </w:r>
          </w:p>
          <w:p w:rsidR="00525433" w:rsidRPr="00CB5298" w:rsidRDefault="00525433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на с.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213–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75"/>
          <w:jc w:val="center"/>
        </w:trPr>
        <w:tc>
          <w:tcPr>
            <w:tcW w:w="1531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lastRenderedPageBreak/>
              <w:br w:type="page"/>
            </w:r>
            <w:r w:rsidRPr="00CB5298">
              <w:rPr>
                <w:rFonts w:ascii="Times New Roman" w:hAnsi="Times New Roman" w:cs="Times New Roman"/>
                <w:b/>
                <w:bCs/>
                <w:spacing w:val="45"/>
                <w:sz w:val="19"/>
                <w:szCs w:val="19"/>
              </w:rPr>
              <w:t xml:space="preserve"> Раздел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3. Человек и закон (23 ч)</w:t>
            </w: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Современные подходы к пониманию права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 изучения нового материала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Право в системе социальных норм. Система российского права. Законотворческий процесс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Российской Федерации, его стадии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суть нормативного подхода к праву.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характеризовать основные особенности естественного права; 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Составление словаря по теме, выполнение индивидуальных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19, задание 1,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Современные подходы к пониманию права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19, задание 2,</w:t>
            </w:r>
          </w:p>
          <w:p w:rsidR="00525433" w:rsidRPr="00CB5298" w:rsidRDefault="00525433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227; документ,</w:t>
            </w:r>
          </w:p>
          <w:p w:rsidR="00525433" w:rsidRPr="00CB5298" w:rsidRDefault="00525433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226–</w:t>
            </w:r>
          </w:p>
          <w:p w:rsidR="00525433" w:rsidRPr="00CB5298" w:rsidRDefault="00525433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Гражданин Российской Федерации. 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Урок повторения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обобщения материала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Гражданство в Российской Федерации.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вания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для приобретения гражданства. Права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обязанности, принадлежащие только гражданину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гражданство, каковы принципы гражданства; права граждан РФ.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отличать права гражданина от прав человека; приводить практические примеры по социальной проблематике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20,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задания 1–2,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20,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3–4,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44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Экологическое право. 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Общая характеристика экологического права. Право на благоприятную экологическую среду и способы его защиты. Экологические правонарушения. Природоохранные и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природноресурсные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нормы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особенности экологического правонарушения и виды ответственности за него, предусмотренные законодательством.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защиты прав граждан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Экологические правонарушения.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Природоохранные и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природоресурсные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нормы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21, задание 2, с. 249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32089D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21,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3–4,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32089D">
        <w:trPr>
          <w:trHeight w:val="75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46–47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Гражданское право.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Субъекты гражданского права. Понятие юридического и физического лица. Имущественные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личные неимущественные права. Способы их защиты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что такое гражданские правоотношения, что понимают под их содержанием.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характеризовать основные социальные объекты, выделяя их существенные признаки; формулировать аргументы по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определённым проблемам, приводить примеры гарантий реализации основных конституционных прав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социальной информации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 использованием современных средств коммуникации.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нормативными документами (Гражданский кодекс РФ)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Право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 интеллектуальную собственность. Наследование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22,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32089D">
        <w:trPr>
          <w:trHeight w:val="75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22, задания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1–3,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с. 261–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lastRenderedPageBreak/>
              <w:br w:type="page"/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48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Семейное право.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Семейное право.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Порядок и условия заключения и расторжения брака. Правовая связь членов семьи. Правовое регулирование отношений супругов. Права и обязанности родителей и детей. Воспитание детей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какие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отношения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регулируются семейным правом;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каковы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условия заключения брака; личные и имущественные права ребенка в семье. </w:t>
            </w: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определять субъекты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и объекты семейных правоотношений; указывать, на какие права распределяется принцип равенства супругов в браке; объяснять, кем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>и как может осуществляться воспитание детей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социальной информации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 использованием современных средств коммуникации. Работа с нормативными документами (Семейный кодекс РФ)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272–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23,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1–4,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273–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5549FF">
        <w:trPr>
          <w:trHeight w:val="599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50–</w:t>
            </w:r>
          </w:p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Правовое регулирование занятости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трудоустройства.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Трудовое законодатель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softHyphen/>
              <w:t>ство РФ. Занятость и трудоустройство.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Трудовой договор.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Порядок приёма на работу, заключения и расторжения трудового договора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какие документы необходимы работнику при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приеме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на работу;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каков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порядок заключения, изменения и расторжения трудового договора. </w:t>
            </w: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понимать необходимость регулирования общественных отношений, сущность социальных норм, механизмы правового регулирования; объяснять особенности правоотношений, регулируемых публичным и частным правом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источниками социальной информации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 использованием современных средств коммуникации. Работа с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нормативными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документами (Трудовой кодекс РФ)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Занятость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трудоустройство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24, задания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1–4,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285–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5549FF">
        <w:trPr>
          <w:trHeight w:val="652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284–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285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044A64">
        <w:trPr>
          <w:trHeight w:val="896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52–</w:t>
            </w:r>
          </w:p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Процессуальное право: гражданский  и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арбитражный процесс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Споры, порядок их рассмотрения. Процессуальное право. Основные правила и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принципы гражданского процесса. Участники гражданского процесса. Арбитражный процесс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какие лица участвуют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гражданском и арбитражном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процессе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; что такое процессуальные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права;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какой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 составляется для письменного обращения в суд.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защиты прав граждан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социальной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информации с использованием современных средств коммуникации. Работа с нормативными документами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Правовые основы социальной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защиты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социального обеспечения.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Страховая и пенсионная системы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§ 25, задание 3, с. 298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(выполняется </w:t>
            </w:r>
            <w:proofErr w:type="gramEnd"/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 виде схемы); документ,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297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044A64">
        <w:trPr>
          <w:trHeight w:val="2242"/>
          <w:jc w:val="center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 w:rsidP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54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  <w:p w:rsidR="00525433" w:rsidRPr="00CB5298" w:rsidRDefault="0052543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Процессуальное право: уголовный процесс.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принципы и участники процесса. Досудебное производство. Судебное производство.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Особенности уголовного процесса. Виды уголовных наказаний и порядок их назначения. Конституционное судопроизводство. Меры про-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цессуального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принуждения. Суд присяжных заседателей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Знать: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меры процессуального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принуждения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; какие права имеет задержанный; почему заседатели называются присяжными.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защиты прав граждан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социальной информации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 использованием современных средств коммуникации. Работа с нор-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мативными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документами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Конституционное судопроизводство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26, документ, с. 309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491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26,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задания 1–4,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310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84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486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56–57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Процессуальное пра</w:t>
            </w:r>
            <w:r w:rsidR="008554D2" w:rsidRPr="00CB5298">
              <w:rPr>
                <w:rFonts w:ascii="Times New Roman" w:hAnsi="Times New Roman" w:cs="Times New Roman"/>
                <w:sz w:val="19"/>
                <w:szCs w:val="19"/>
              </w:rPr>
              <w:t>во: административная юрисдикция,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>онституционное судопроизводство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Комбинированные уроки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Особенности административной юрисдикции. Субъекты административной ответственности. Конституционное судопроизводство. Основные стадии конституционного судопроизводства. Административное правонарушение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что такое административная юрисдикция; в каком законодательном акте систематизированы ее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правила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; каковы меры обеспечения по делам об АП; кто вправе назначать административное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правонаказание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; что такое конституционный акт.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предвидения возможных последствий определённых социальных действий, реализации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защиты прав граждан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Работа с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точниками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>социальной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 использованием современных средств коммуникации. Работа с нормативными документами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27, задания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1–4,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319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650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27,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документ,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с. 318–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319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643EDC">
        <w:trPr>
          <w:trHeight w:val="64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58–</w:t>
            </w:r>
          </w:p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Международная защита прав человека.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Урок-семинар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Защита прав и свобод человека средствами ООН. Европейская система защиты прав человека. Понятие и система международного права. Взаимоотношения международного и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националь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права. Международная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защита прав человека в условиях военного и мирного времени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Знать,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какие структурные подразделения ООН занимаются защитой прав человека; как </w:t>
            </w: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организована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зашита прав человека в рамках </w:t>
            </w:r>
            <w:r w:rsidRPr="00CB5298">
              <w:rPr>
                <w:rFonts w:ascii="Times New Roman" w:hAnsi="Times New Roman" w:cs="Times New Roman"/>
                <w:caps/>
                <w:sz w:val="19"/>
                <w:szCs w:val="19"/>
              </w:rPr>
              <w:t>с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овета Европы; что такое международное преступление; каковы причины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орга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низации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международного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уголовного суда.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Беседа, фронтальный опрос, выполнение дифференцированных заданий. Работа с норматив-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ными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документами по правам человека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Понятие и система международного права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§ 28, задание 3,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с. 330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семинар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8554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60–61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Взгляд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будущее.</w:t>
            </w:r>
          </w:p>
          <w:p w:rsidR="00525433" w:rsidRPr="00CB5298" w:rsidRDefault="008554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Итоговый урок.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Урок-зачет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Общество и человек перед лицом угроз и вызовов XXI века. Глобальные проблемы человечества. Терроризм как важнейшая угроза современной цивилизации. Информационное общество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тенденции развития общества в целом как сложной динамичной системы. Формулировать аргументы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 определённым проблемам.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§ 29. Подготовка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зачёту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F8045E">
        <w:trPr>
          <w:trHeight w:val="177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  <w:p w:rsidR="0032089D" w:rsidRPr="00CB5298" w:rsidRDefault="0032089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Контрольная работа №2 «Человек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sz w:val="19"/>
                <w:szCs w:val="19"/>
              </w:rPr>
              <w:t>и закон»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Современный подход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к пониманию права.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Современный механизм защиты прав человека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9"/>
                <w:szCs w:val="19"/>
              </w:rPr>
              <w:t>з</w:t>
            </w: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нать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применять социально-экономические знания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процессе решения познавательных задач по актуальным социальным 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Решение познавательных и практических задач, 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отражающих</w:t>
            </w:r>
            <w:proofErr w:type="gram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типичные социальные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1531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spacing w:val="45"/>
                <w:sz w:val="19"/>
                <w:szCs w:val="19"/>
              </w:rPr>
              <w:t>Итоговое повторение</w:t>
            </w:r>
            <w:r w:rsidR="0032089D"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(6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ч)</w:t>
            </w: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Повторение по теме «Человек и экономика»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Общество как сложная динамическая система. Противоречивость воздействия человека на природную среду. Особенности современного мира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использовать приобретённые знания для критического восприятия информации, ориентирования в актуальных общественных событиях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Записи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тетради, ответы на вопросы, словарик темы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 w:rsidP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Повторение по теме «</w:t>
            </w:r>
            <w:r w:rsidR="00FA39AA">
              <w:rPr>
                <w:rFonts w:ascii="Times New Roman" w:hAnsi="Times New Roman" w:cs="Times New Roman"/>
                <w:sz w:val="19"/>
                <w:szCs w:val="19"/>
              </w:rPr>
              <w:t xml:space="preserve"> Проблемы социально – политической и духовной жизни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Экономика и экономическая наука. Роль государства в экономике. Человек в системе экономических связей. Мировая экономика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понимать тенденции развития общества в целом как сложной динамичной системы; формулировать аргументы по определённым проблемам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Записи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тетради, ответы на вопросы, словарик темы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089D" w:rsidRPr="00CB5298" w:rsidTr="00A570FF">
        <w:trPr>
          <w:trHeight w:val="22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</w:t>
            </w:r>
          </w:p>
          <w:p w:rsidR="0032089D" w:rsidRPr="00CB5298" w:rsidRDefault="0032089D" w:rsidP="00BF5F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br w:type="page"/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 w:rsidP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Повторение по теме «</w:t>
            </w:r>
            <w:r w:rsidR="00FA39AA">
              <w:rPr>
                <w:rFonts w:ascii="Times New Roman" w:hAnsi="Times New Roman" w:cs="Times New Roman"/>
                <w:sz w:val="19"/>
                <w:szCs w:val="19"/>
              </w:rPr>
              <w:t xml:space="preserve"> Человек и закон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Комбинированный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Право в системе социальных норм. Система права. Права и обязанности граждан, их защита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использовать приобретённые знания для пред-</w:t>
            </w:r>
          </w:p>
          <w:p w:rsidR="0032089D" w:rsidRPr="00CB5298" w:rsidRDefault="003208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видения возможных последствий определённых социальных действий, реализации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защиты прав граждан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Беседа, фронтальный опрос, выполнение </w:t>
            </w: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диффе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ренцированных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Записи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в тетради, ответы</w:t>
            </w:r>
          </w:p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 вопросы, словарик темы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89D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Повторение по теме «</w:t>
            </w:r>
            <w:r w:rsidR="00525433"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Человек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 общество</w:t>
            </w:r>
            <w:r w:rsidR="0032089D" w:rsidRPr="00CB529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Итогово-обобщающий</w:t>
            </w:r>
            <w:proofErr w:type="spellEnd"/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урок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Влияние общества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на личность человека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основные положения курса.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Уметь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 контрольному тестированию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5433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 w:rsidP="00FA39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="00FA39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Повторение по теме «Основные сферы общественной жизни»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320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Контрольное тестирование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Материал курса «Обществознание. 10–11 классы», основные понятия, термины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Знать</w:t>
            </w: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 курса «Обществознание. </w:t>
            </w:r>
          </w:p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10–11 классы», основные понятия, термины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B5298">
              <w:rPr>
                <w:rFonts w:ascii="Times New Roman" w:hAnsi="Times New Roman" w:cs="Times New Roman"/>
                <w:sz w:val="19"/>
                <w:szCs w:val="19"/>
              </w:rPr>
              <w:t>Контрольное тестирование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33" w:rsidRPr="00CB5298" w:rsidRDefault="005254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9AA" w:rsidRPr="00CB5298" w:rsidTr="00525433">
        <w:trPr>
          <w:trHeight w:val="150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Итоговое повторение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AA" w:rsidRPr="00CB5298" w:rsidRDefault="00FA39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546D1" w:rsidRDefault="005546D1"/>
    <w:sectPr w:rsidR="005546D1" w:rsidSect="003208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67E"/>
    <w:rsid w:val="00057C1A"/>
    <w:rsid w:val="0032089D"/>
    <w:rsid w:val="00525433"/>
    <w:rsid w:val="005546D1"/>
    <w:rsid w:val="008554D2"/>
    <w:rsid w:val="00CB5298"/>
    <w:rsid w:val="00F0367E"/>
    <w:rsid w:val="00F90D50"/>
    <w:rsid w:val="00FA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036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0367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F0367E"/>
    <w:rPr>
      <w:color w:val="000000"/>
      <w:sz w:val="20"/>
      <w:szCs w:val="20"/>
    </w:rPr>
  </w:style>
  <w:style w:type="character" w:customStyle="1" w:styleId="Heading">
    <w:name w:val="Heading"/>
    <w:uiPriority w:val="99"/>
    <w:rsid w:val="00F0367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367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367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367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367E"/>
    <w:rPr>
      <w:color w:val="008000"/>
      <w:sz w:val="20"/>
      <w:szCs w:val="20"/>
      <w:u w:val="single"/>
    </w:rPr>
  </w:style>
  <w:style w:type="table" w:styleId="a5">
    <w:name w:val="Table Grid"/>
    <w:basedOn w:val="a1"/>
    <w:rsid w:val="00F03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8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Сенгилеевское, МКОУ 8, кабинет истории</dc:creator>
  <cp:keywords/>
  <dc:description/>
  <cp:lastModifiedBy>с. Сенгилеевское, МКОУ 8, кабинет истории</cp:lastModifiedBy>
  <cp:revision>6</cp:revision>
  <cp:lastPrinted>2014-09-12T11:14:00Z</cp:lastPrinted>
  <dcterms:created xsi:type="dcterms:W3CDTF">2014-09-12T08:55:00Z</dcterms:created>
  <dcterms:modified xsi:type="dcterms:W3CDTF">2015-05-20T07:56:00Z</dcterms:modified>
</cp:coreProperties>
</file>